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2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FB7BAC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FB7BAC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737346">
            <w:pPr>
              <w:widowControl w:val="0"/>
              <w:spacing w:before="120" w:after="120"/>
              <w:ind w:left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B3AB3">
              <w:rPr>
                <w:rFonts w:ascii="Arial" w:hAnsi="Arial" w:cs="Arial"/>
                <w:sz w:val="20"/>
                <w:szCs w:val="20"/>
              </w:rPr>
              <w:t>206.7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B3AB3" w:rsidRPr="007B3AB3">
              <w:rPr>
                <w:rFonts w:ascii="Arial" w:hAnsi="Arial" w:cs="Arial"/>
                <w:i/>
                <w:sz w:val="20"/>
                <w:szCs w:val="20"/>
              </w:rPr>
              <w:t>Capacity Market Mitigation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FB7BAC">
      <w:rPr>
        <w:rFonts w:ascii="Arial" w:hAnsi="Arial" w:cs="Arial"/>
        <w:noProof/>
        <w:sz w:val="18"/>
        <w:szCs w:val="18"/>
      </w:rPr>
      <w:t>2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FB7BAC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New ISO Rule – Section </w:t>
    </w:r>
    <w:r w:rsidR="007B3AB3">
      <w:rPr>
        <w:rFonts w:ascii="Arial" w:hAnsi="Arial" w:cs="Arial"/>
        <w:sz w:val="18"/>
        <w:szCs w:val="18"/>
      </w:rPr>
      <w:t>206.7</w:t>
    </w:r>
    <w:r w:rsidR="00EA0CF3" w:rsidRPr="00EA0CF3">
      <w:rPr>
        <w:rFonts w:ascii="Arial" w:hAnsi="Arial" w:cs="Arial"/>
        <w:sz w:val="18"/>
        <w:szCs w:val="18"/>
      </w:rPr>
      <w:t>,</w:t>
    </w:r>
    <w:r w:rsidR="00EA0CF3" w:rsidRPr="00EA0CF3">
      <w:rPr>
        <w:rFonts w:ascii="Arial" w:hAnsi="Arial" w:cs="Arial"/>
        <w:i/>
        <w:sz w:val="18"/>
        <w:szCs w:val="18"/>
      </w:rPr>
      <w:t xml:space="preserve"> </w:t>
    </w:r>
    <w:r w:rsidR="007B3AB3" w:rsidRPr="007B3AB3">
      <w:rPr>
        <w:rFonts w:ascii="Arial" w:hAnsi="Arial" w:cs="Arial"/>
        <w:i/>
        <w:sz w:val="18"/>
        <w:szCs w:val="18"/>
      </w:rPr>
      <w:t>Capacity Market Mitigation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FB7BAC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B7BAC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B7BAC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New ISO Rule – Section </w:t>
    </w:r>
    <w:r w:rsidR="007B3AB3">
      <w:rPr>
        <w:rFonts w:ascii="Arial" w:hAnsi="Arial" w:cs="Arial"/>
        <w:sz w:val="18"/>
        <w:szCs w:val="18"/>
      </w:rPr>
      <w:t>206.7</w:t>
    </w:r>
    <w:r w:rsidR="00EA0CF3" w:rsidRPr="00EA0CF3">
      <w:rPr>
        <w:rFonts w:ascii="Arial" w:hAnsi="Arial" w:cs="Arial"/>
        <w:sz w:val="18"/>
        <w:szCs w:val="18"/>
      </w:rPr>
      <w:t xml:space="preserve">, </w:t>
    </w:r>
    <w:r w:rsidR="007B3AB3" w:rsidRPr="007B3AB3">
      <w:rPr>
        <w:rFonts w:ascii="Arial" w:hAnsi="Arial" w:cs="Arial"/>
        <w:i/>
        <w:sz w:val="18"/>
        <w:szCs w:val="18"/>
      </w:rPr>
      <w:t>Capacity Market Mitigation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01604C2" wp14:editId="17C1815D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FB7BAC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>–Section</w:t>
    </w:r>
    <w:r w:rsidR="00737346" w:rsidRPr="00EA0CF3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B3AB3">
      <w:rPr>
        <w:rFonts w:ascii="Arial" w:hAnsi="Arial" w:cs="Arial"/>
        <w:b/>
        <w:color w:val="FFFFFF" w:themeColor="background1"/>
        <w:sz w:val="28"/>
        <w:szCs w:val="20"/>
      </w:rPr>
      <w:t>206.7</w:t>
    </w:r>
    <w:r w:rsidR="00EA0CF3" w:rsidRPr="00EA0CF3">
      <w:rPr>
        <w:rFonts w:ascii="Arial" w:hAnsi="Arial" w:cs="Arial"/>
        <w:b/>
        <w:i/>
        <w:color w:val="FFFFFF" w:themeColor="background1"/>
        <w:sz w:val="28"/>
        <w:szCs w:val="20"/>
      </w:rPr>
      <w:t xml:space="preserve">, </w:t>
    </w:r>
    <w:r w:rsidR="007B3AB3" w:rsidRPr="00FB7BAC">
      <w:rPr>
        <w:rFonts w:ascii="Arial" w:hAnsi="Arial" w:cs="Arial"/>
        <w:b/>
        <w:i/>
        <w:color w:val="FFFFFF" w:themeColor="background1"/>
        <w:sz w:val="28"/>
        <w:szCs w:val="20"/>
      </w:rPr>
      <w:t>Capacity Market Mitigation</w:t>
    </w:r>
    <w:r w:rsidR="00724402" w:rsidRPr="00FB7BAC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5F726DFB" wp14:editId="43F22A19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6EB0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06DE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169A3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90C6C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35C8C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75CEA"/>
    <w:rsid w:val="0038111B"/>
    <w:rsid w:val="0038533C"/>
    <w:rsid w:val="00385898"/>
    <w:rsid w:val="00387F74"/>
    <w:rsid w:val="00396ECA"/>
    <w:rsid w:val="003A0E02"/>
    <w:rsid w:val="003A7F6C"/>
    <w:rsid w:val="003B1459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007"/>
    <w:rsid w:val="00444A72"/>
    <w:rsid w:val="00447116"/>
    <w:rsid w:val="004562D8"/>
    <w:rsid w:val="00456D4B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4CBA"/>
    <w:rsid w:val="005E39AE"/>
    <w:rsid w:val="005E401A"/>
    <w:rsid w:val="005E5B6C"/>
    <w:rsid w:val="005F0559"/>
    <w:rsid w:val="005F2A7F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E7BD8"/>
    <w:rsid w:val="006F04D3"/>
    <w:rsid w:val="006F6763"/>
    <w:rsid w:val="007027C3"/>
    <w:rsid w:val="00704DEF"/>
    <w:rsid w:val="00707DF8"/>
    <w:rsid w:val="007215C0"/>
    <w:rsid w:val="00721901"/>
    <w:rsid w:val="00724402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3AB3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07"/>
    <w:rsid w:val="008260C3"/>
    <w:rsid w:val="00826524"/>
    <w:rsid w:val="0083123C"/>
    <w:rsid w:val="008344FD"/>
    <w:rsid w:val="00835FBA"/>
    <w:rsid w:val="00842FD3"/>
    <w:rsid w:val="008453F4"/>
    <w:rsid w:val="00846017"/>
    <w:rsid w:val="00851DF1"/>
    <w:rsid w:val="008562CE"/>
    <w:rsid w:val="00867585"/>
    <w:rsid w:val="00867CE5"/>
    <w:rsid w:val="00884EE6"/>
    <w:rsid w:val="00884FF6"/>
    <w:rsid w:val="008A08B7"/>
    <w:rsid w:val="008A1DEA"/>
    <w:rsid w:val="008A2474"/>
    <w:rsid w:val="008B55D0"/>
    <w:rsid w:val="008B5F12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A599C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05D3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E767E"/>
    <w:rsid w:val="00AF01DC"/>
    <w:rsid w:val="00AF2D2E"/>
    <w:rsid w:val="00AF5FDF"/>
    <w:rsid w:val="00AF77C2"/>
    <w:rsid w:val="00AF789C"/>
    <w:rsid w:val="00B041E0"/>
    <w:rsid w:val="00B06816"/>
    <w:rsid w:val="00B073CA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0393D"/>
    <w:rsid w:val="00C1579D"/>
    <w:rsid w:val="00C2372A"/>
    <w:rsid w:val="00C27ABB"/>
    <w:rsid w:val="00C345B7"/>
    <w:rsid w:val="00C34B7C"/>
    <w:rsid w:val="00C406C4"/>
    <w:rsid w:val="00C43A29"/>
    <w:rsid w:val="00C6023B"/>
    <w:rsid w:val="00C60D5F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14DA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21957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97A54"/>
    <w:rsid w:val="00DA2ACC"/>
    <w:rsid w:val="00DA357A"/>
    <w:rsid w:val="00DB1CFF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0CF3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328C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868DD"/>
    <w:rsid w:val="00F93154"/>
    <w:rsid w:val="00F93B0A"/>
    <w:rsid w:val="00FA160A"/>
    <w:rsid w:val="00FB1272"/>
    <w:rsid w:val="00FB28B7"/>
    <w:rsid w:val="00FB7BAC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707541-4BC5-4ADF-B9E6-5687CD93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2018-10-26T16:54:00Z</dcterms:created>
  <dcterms:modified xsi:type="dcterms:W3CDTF">2018-10-26T17:13:00Z</dcterms:modified>
</cp:coreProperties>
</file>