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6"/>
              <w:gridCol w:w="394"/>
              <w:gridCol w:w="676"/>
              <w:gridCol w:w="1138"/>
              <w:gridCol w:w="937"/>
              <w:gridCol w:w="1674"/>
              <w:gridCol w:w="78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6EB1356D" w:rsidR="008057A6" w:rsidRDefault="005644F1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4C06D72E" w:rsidR="008057A6" w:rsidRDefault="005644F1" w:rsidP="005644F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29687A44" w:rsidR="008057A6" w:rsidRDefault="005644F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5"/>
              <w:gridCol w:w="4758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6"/>
              <w:gridCol w:w="2199"/>
              <w:gridCol w:w="2517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7CFA8B41" w14:textId="77777777" w:rsidR="00620037" w:rsidRDefault="00EE78F1" w:rsidP="00620037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3B971FD0" w:rsidR="00EE78F1" w:rsidRPr="00620037" w:rsidRDefault="00EE78F1" w:rsidP="007224C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20037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7224C1" w:rsidRPr="007224C1">
        <w:rPr>
          <w:rFonts w:ascii="Arial" w:hAnsi="Arial" w:cs="Arial"/>
          <w:sz w:val="20"/>
          <w:szCs w:val="20"/>
        </w:rPr>
        <w:t>not adopt and assess as not applicabl</w:t>
      </w:r>
      <w:r w:rsidR="007224C1">
        <w:rPr>
          <w:rFonts w:ascii="Arial" w:hAnsi="Arial" w:cs="Arial"/>
          <w:sz w:val="20"/>
          <w:szCs w:val="20"/>
        </w:rPr>
        <w:t>e NERC standard NERC PRC-024-2.</w:t>
      </w:r>
    </w:p>
    <w:p w14:paraId="32CFD970" w14:textId="69E756D3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542162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7A695785" w:rsidR="007C116C" w:rsidRPr="00620037" w:rsidRDefault="007224C1" w:rsidP="00620037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 Applicable </w:t>
            </w:r>
          </w:p>
          <w:p w14:paraId="0E08EB9E" w14:textId="4BE5063C" w:rsidR="007C116C" w:rsidRPr="007C116C" w:rsidRDefault="007C116C" w:rsidP="007224C1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</w:t>
            </w:r>
            <w:r w:rsidR="007224C1" w:rsidRPr="007224C1">
              <w:rPr>
                <w:rFonts w:ascii="Arial" w:hAnsi="Arial" w:cs="Arial"/>
                <w:sz w:val="20"/>
                <w:szCs w:val="20"/>
              </w:rPr>
              <w:t xml:space="preserve"> not adopt and assess as not applicable NERC standard NERC PRC-024-2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  <w:bookmarkStart w:id="3" w:name="_GoBack"/>
            <w:bookmarkEnd w:id="3"/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202F8936" w:rsidR="00620037" w:rsidRDefault="00620037" w:rsidP="008057A6"/>
    <w:p w14:paraId="5AAF9BEE" w14:textId="1DFDE5F6" w:rsidR="00E741E2" w:rsidRPr="00620037" w:rsidRDefault="00620037" w:rsidP="00620037">
      <w:pPr>
        <w:tabs>
          <w:tab w:val="left" w:pos="529"/>
        </w:tabs>
      </w:pPr>
      <w:r>
        <w:tab/>
      </w:r>
    </w:p>
    <w:sectPr w:rsidR="00E741E2" w:rsidRPr="00620037" w:rsidSect="00DB5446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20037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7224C1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4F500018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5644F1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7224C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7224C1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1890"/>
    </w:tblGrid>
    <w:tr w:rsidR="00D201BB" w:rsidRPr="00D201BB" w14:paraId="2DB45904" w14:textId="77777777" w:rsidTr="007224C1">
      <w:trPr>
        <w:trHeight w:val="1440"/>
      </w:trPr>
      <w:tc>
        <w:tcPr>
          <w:tcW w:w="9378" w:type="dxa"/>
          <w:gridSpan w:val="2"/>
          <w:shd w:val="clear" w:color="auto" w:fill="auto"/>
          <w:vAlign w:val="bottom"/>
        </w:tcPr>
        <w:p w14:paraId="333CDB4A" w14:textId="1762828A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5644F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52E30FBB" w:rsidR="005830EC" w:rsidRPr="007224C1" w:rsidRDefault="008057A6" w:rsidP="007224C1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7224C1" w:rsidRPr="007224C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n</w:t>
          </w:r>
          <w:r w:rsidR="007224C1" w:rsidRPr="007224C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ot adopt and assess a</w:t>
          </w:r>
          <w:r w:rsidR="007224C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 not applicable NERC standard </w:t>
          </w:r>
          <w:r w:rsidR="007224C1" w:rsidRPr="007224C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NERC PRC-024-2, </w:t>
          </w:r>
          <w:r w:rsidR="007224C1" w:rsidRPr="007224C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Generator Frequency and Voltage Protective Relay Settings</w:t>
          </w:r>
          <w:r w:rsidR="007224C1" w:rsidRPr="007224C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(“NERC PRC-024-2”)</w:t>
          </w:r>
        </w:p>
      </w:tc>
    </w:tr>
    <w:tr w:rsidR="00D201BB" w:rsidRPr="00D201BB" w14:paraId="5D3666FC" w14:textId="77777777" w:rsidTr="00213FB6">
      <w:trPr>
        <w:gridAfter w:val="1"/>
        <w:wAfter w:w="1890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C0986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2162"/>
    <w:rsid w:val="00543F4E"/>
    <w:rsid w:val="0055411C"/>
    <w:rsid w:val="005615A0"/>
    <w:rsid w:val="00562156"/>
    <w:rsid w:val="00562DB9"/>
    <w:rsid w:val="005644F1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037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4C1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purl.org/dc/terms/"/>
    <ds:schemaRef ds:uri="a9806d11-7d74-4caf-9fb2-284b448b27f5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d6f8a6ae-932d-425b-9342-d67c9f932ab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4801BD-12E6-427C-818D-DC6D1227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3</cp:revision>
  <cp:lastPrinted>2011-07-28T21:30:00Z</cp:lastPrinted>
  <dcterms:created xsi:type="dcterms:W3CDTF">2020-02-27T17:52:00Z</dcterms:created>
  <dcterms:modified xsi:type="dcterms:W3CDTF">2020-02-27T17:56:00Z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