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6C425B08" w:rsidR="001C34F4" w:rsidRPr="00A57C57" w:rsidRDefault="00CF683D" w:rsidP="00103282">
      <w:pPr>
        <w:pStyle w:val="Heading1"/>
        <w:jc w:val="left"/>
      </w:pPr>
      <w:r>
        <w:t>Cyber Security – BES Cyber System Categorization</w:t>
      </w:r>
    </w:p>
    <w:p w14:paraId="2B55D1DE" w14:textId="68105D18" w:rsidR="007D21F3" w:rsidRPr="00842F44" w:rsidRDefault="00CF683D" w:rsidP="002C7D64">
      <w:pPr>
        <w:pStyle w:val="Heading1"/>
        <w:jc w:val="left"/>
        <w:rPr>
          <w:szCs w:val="36"/>
        </w:rPr>
      </w:pPr>
      <w:r w:rsidRPr="00CF683D">
        <w:rPr>
          <w:szCs w:val="36"/>
        </w:rPr>
        <w:t>CIP-002-AB-5.1</w:t>
      </w:r>
    </w:p>
    <w:p w14:paraId="214DCB40" w14:textId="7AC9F3CC"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CF683D">
        <w:rPr>
          <w:sz w:val="32"/>
        </w:rPr>
        <w:t>O</w:t>
      </w:r>
      <w:r w:rsidR="004467EA">
        <w:rPr>
          <w:sz w:val="32"/>
        </w:rPr>
        <w:t>ctober 1, 2017</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DA3D45">
              <w:rPr>
                <w:color w:val="616161" w:themeColor="text2"/>
                <w:sz w:val="22"/>
                <w:szCs w:val="22"/>
              </w:rPr>
              <w:t>Entity name</w:t>
            </w:r>
            <w:r w:rsidR="00A056B6" w:rsidRPr="00DA3D45">
              <w:rPr>
                <w:color w:val="616161" w:themeColor="text2"/>
                <w:sz w:val="22"/>
                <w:szCs w:val="22"/>
              </w:rPr>
              <w:t xml:space="preserve">; </w:t>
            </w:r>
            <w:r w:rsidR="00FC09AB" w:rsidRPr="00DA3D45">
              <w:rPr>
                <w:color w:val="616161" w:themeColor="text2"/>
                <w:sz w:val="22"/>
                <w:szCs w:val="22"/>
              </w:rPr>
              <w:t>or</w:t>
            </w:r>
            <w:r w:rsidR="00A056B6" w:rsidRPr="00DA3D45">
              <w:rPr>
                <w:color w:val="616161" w:themeColor="text2"/>
                <w:sz w:val="22"/>
                <w:szCs w:val="22"/>
              </w:rPr>
              <w:t xml:space="preserve"> the</w:t>
            </w:r>
            <w:r w:rsidR="00FC09AB" w:rsidRPr="00DA3D45">
              <w:rPr>
                <w:color w:val="616161" w:themeColor="text2"/>
                <w:sz w:val="22"/>
                <w:szCs w:val="22"/>
              </w:rPr>
              <w:t xml:space="preserve"> ISO</w:t>
            </w:r>
            <w:r w:rsidRPr="00DA3D45">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DA3D45">
              <w:rPr>
                <w:color w:val="616161" w:themeColor="text2"/>
                <w:sz w:val="22"/>
                <w:szCs w:val="22"/>
              </w:rPr>
              <w:t>Functional enti</w:t>
            </w:r>
            <w:r w:rsidR="00A056B6" w:rsidRPr="00DA3D45">
              <w:rPr>
                <w:color w:val="616161" w:themeColor="text2"/>
                <w:sz w:val="22"/>
                <w:szCs w:val="22"/>
              </w:rPr>
              <w:t xml:space="preserve">ty types applicable to the </w:t>
            </w:r>
            <w:r w:rsidRPr="00DA3D45">
              <w:rPr>
                <w:color w:val="616161" w:themeColor="text2"/>
                <w:sz w:val="22"/>
                <w:szCs w:val="22"/>
              </w:rPr>
              <w:t>Entity during the audit perio</w:t>
            </w:r>
            <w:r w:rsidR="00A056B6" w:rsidRPr="00DA3D45">
              <w:rPr>
                <w:color w:val="616161" w:themeColor="text2"/>
                <w:sz w:val="22"/>
                <w:szCs w:val="22"/>
              </w:rPr>
              <w:t xml:space="preserve">d; or the </w:t>
            </w:r>
            <w:r w:rsidR="00FC09AB" w:rsidRPr="00DA3D45">
              <w:rPr>
                <w:color w:val="616161" w:themeColor="text2"/>
                <w:sz w:val="22"/>
                <w:szCs w:val="22"/>
              </w:rPr>
              <w:t>ISO</w:t>
            </w:r>
            <w:r w:rsidRPr="00DA3D45">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DA3D45" w:rsidRDefault="00D03630" w:rsidP="00D03630">
            <w:pPr>
              <w:pStyle w:val="BodyText"/>
              <w:spacing w:after="60" w:line="220" w:lineRule="exact"/>
              <w:rPr>
                <w:color w:val="616161" w:themeColor="text2"/>
              </w:rPr>
            </w:pPr>
            <w:r w:rsidRPr="00DA3D45">
              <w:rPr>
                <w:color w:val="616161" w:themeColor="text2"/>
              </w:rPr>
              <w:t xml:space="preserve">(Audit start date or standard effective date, </w:t>
            </w:r>
          </w:p>
          <w:p w14:paraId="03870A27" w14:textId="77777777" w:rsidR="00D03630" w:rsidRPr="00DA3D45" w:rsidRDefault="00D03630" w:rsidP="00D03630">
            <w:pPr>
              <w:pStyle w:val="BodyText"/>
              <w:spacing w:after="60" w:line="220" w:lineRule="exact"/>
              <w:rPr>
                <w:color w:val="616161" w:themeColor="text2"/>
              </w:rPr>
            </w:pPr>
            <w:r w:rsidRPr="00DA3D45">
              <w:rPr>
                <w:color w:val="616161" w:themeColor="text2"/>
              </w:rPr>
              <w:t>whichever comes later)</w:t>
            </w:r>
          </w:p>
          <w:p w14:paraId="0C05E291" w14:textId="77777777" w:rsidR="00D03630" w:rsidRPr="00DA3D45" w:rsidRDefault="00D03630" w:rsidP="002C7D64">
            <w:pPr>
              <w:pStyle w:val="BodyText"/>
              <w:spacing w:after="60" w:line="220" w:lineRule="exact"/>
              <w:rPr>
                <w:color w:val="616161" w:themeColor="text2"/>
              </w:rPr>
            </w:pPr>
            <w:r w:rsidRPr="00DA3D45">
              <w:rPr>
                <w:color w:val="616161" w:themeColor="text2"/>
              </w:rPr>
              <w:t>(</w:t>
            </w:r>
            <w:r w:rsidR="000F2DCC" w:rsidRPr="00DA3D45">
              <w:rPr>
                <w:color w:val="616161" w:themeColor="text2"/>
              </w:rPr>
              <w:t xml:space="preserve">Audit end date or standard withdrawal/supersede </w:t>
            </w:r>
          </w:p>
          <w:p w14:paraId="4F117EBC" w14:textId="58D19E08" w:rsidR="000F2DCC" w:rsidRPr="00DA3D45" w:rsidRDefault="000F2DCC" w:rsidP="002C7D64">
            <w:pPr>
              <w:pStyle w:val="BodyText"/>
              <w:spacing w:after="60" w:line="220" w:lineRule="exact"/>
              <w:rPr>
                <w:color w:val="616161" w:themeColor="text2"/>
              </w:rPr>
            </w:pPr>
            <w:r w:rsidRPr="00DA3D45">
              <w:rPr>
                <w:color w:val="616161" w:themeColor="text2"/>
              </w:rPr>
              <w:t>date, whichever comes first</w:t>
            </w:r>
            <w:r w:rsidR="00D03630" w:rsidRPr="00DA3D45">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DA3D45">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DA3D45">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DA3D45">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DA3D45">
              <w:rPr>
                <w:rStyle w:val="PlaceholderText"/>
                <w:rFonts w:eastAsiaTheme="minorHAnsi"/>
                <w:color w:val="747474"/>
                <w:sz w:val="22"/>
                <w:szCs w:val="22"/>
              </w:rPr>
              <w:t xml:space="preserve">Alberta Electric System Operator (AESO) for </w:t>
            </w:r>
            <w:r w:rsidR="00FE7597" w:rsidRPr="00DA3D45">
              <w:rPr>
                <w:rStyle w:val="PlaceholderText"/>
                <w:rFonts w:eastAsiaTheme="minorHAnsi"/>
                <w:color w:val="747474"/>
                <w:sz w:val="22"/>
                <w:szCs w:val="22"/>
              </w:rPr>
              <w:t xml:space="preserve">Alberta </w:t>
            </w:r>
            <w:r w:rsidRPr="00DA3D45">
              <w:rPr>
                <w:rStyle w:val="PlaceholderText"/>
                <w:rFonts w:eastAsiaTheme="minorHAnsi"/>
                <w:color w:val="747474"/>
                <w:sz w:val="22"/>
                <w:szCs w:val="22"/>
              </w:rPr>
              <w:t xml:space="preserve">Entities </w:t>
            </w:r>
            <w:r w:rsidR="003F005C" w:rsidRPr="00DA3D45">
              <w:rPr>
                <w:rStyle w:val="PlaceholderText"/>
                <w:rFonts w:eastAsiaTheme="minorHAnsi"/>
                <w:color w:val="747474"/>
                <w:sz w:val="22"/>
                <w:szCs w:val="22"/>
              </w:rPr>
              <w:t>o</w:t>
            </w:r>
            <w:r w:rsidRPr="00DA3D45">
              <w:rPr>
                <w:rStyle w:val="PlaceholderText"/>
                <w:rFonts w:eastAsiaTheme="minorHAnsi"/>
                <w:color w:val="747474"/>
                <w:sz w:val="22"/>
                <w:szCs w:val="22"/>
              </w:rPr>
              <w:t xml:space="preserve">r WECC on behalf of </w:t>
            </w:r>
            <w:r w:rsidR="00A056B6" w:rsidRPr="00DA3D45">
              <w:rPr>
                <w:rStyle w:val="PlaceholderText"/>
                <w:rFonts w:eastAsiaTheme="minorHAnsi"/>
                <w:color w:val="747474"/>
                <w:sz w:val="22"/>
                <w:szCs w:val="22"/>
              </w:rPr>
              <w:t xml:space="preserve">the </w:t>
            </w:r>
            <w:r w:rsidRPr="00DA3D45">
              <w:rPr>
                <w:rStyle w:val="PlaceholderText"/>
                <w:rFonts w:eastAsiaTheme="minorHAnsi"/>
                <w:color w:val="747474"/>
                <w:sz w:val="22"/>
                <w:szCs w:val="22"/>
              </w:rPr>
              <w:t>Market Surveillance Administrator (MSA)</w:t>
            </w:r>
            <w:r w:rsidR="00A056B6" w:rsidRPr="00DA3D45">
              <w:rPr>
                <w:rStyle w:val="PlaceholderText"/>
                <w:rFonts w:eastAsiaTheme="minorHAnsi"/>
                <w:color w:val="747474"/>
                <w:sz w:val="22"/>
                <w:szCs w:val="22"/>
              </w:rPr>
              <w:t xml:space="preserve"> for the ISO</w:t>
            </w:r>
            <w:r w:rsidR="00EB62E3" w:rsidRPr="00DA3D45">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DA3D45">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DD1414"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37996FE2" w:rsidR="007D21F3" w:rsidRPr="00EC2BDB" w:rsidRDefault="007D21F3" w:rsidP="002C7D64">
      <w:pPr>
        <w:pStyle w:val="Heading3"/>
        <w:jc w:val="left"/>
        <w:rPr>
          <w:vertAlign w:val="superscript"/>
        </w:rPr>
      </w:pPr>
      <w:r w:rsidRPr="005243AC">
        <w:lastRenderedPageBreak/>
        <w:t>Applicability</w:t>
      </w:r>
      <w:r w:rsidR="00587E93" w:rsidRPr="005243AC">
        <w:t xml:space="preserve"> of Requirements</w:t>
      </w:r>
      <w:r w:rsidR="00EC2BDB">
        <w:rPr>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0BDFAA78"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4467EA">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0E849F57"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453F04D7"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7DE5534D" w14:textId="05A95B24"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61B9AA48" w14:textId="008037D9"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2AC668FE" w14:textId="7F977632"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18B6B423" w14:textId="0C33BEB3"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2970B7" w14:textId="62C705B2"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5F9B1" w14:textId="7AA0526E" w:rsidR="006C71CA" w:rsidRPr="004467EA"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EC2BDB">
              <w:rPr>
                <w:rFonts w:asciiTheme="minorHAnsi" w:hAnsiTheme="minorHAnsi" w:cstheme="minorHAnsi"/>
                <w:sz w:val="22"/>
                <w:szCs w:val="22"/>
                <w:vertAlign w:val="superscript"/>
              </w:rPr>
              <w:t>2</w:t>
            </w: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4A900542"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10E1864E"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1DA98A84"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1E09B336" w14:textId="4D1A2EBF"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752CDFE0" w14:textId="51EB26DE"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55959C98" w14:textId="709E582B"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67A555BF" w14:textId="38279D37"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CD77B1E" w14:textId="083258C8" w:rsidR="006C71CA" w:rsidRPr="002F0AD5" w:rsidRDefault="004467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019B1BF9" w14:textId="772B599B" w:rsidR="006C71CA" w:rsidRPr="002F0AD5" w:rsidRDefault="00EC2BD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6D888DC0"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E66DE2">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623F312C" w14:textId="15DE16CB" w:rsidR="00CA2E7D" w:rsidRDefault="00EC2BDB" w:rsidP="003E5A97">
            <w:pPr>
              <w:tabs>
                <w:tab w:val="clear" w:pos="720"/>
              </w:tabs>
              <w:spacing w:before="0" w:line="259" w:lineRule="auto"/>
              <w:jc w:val="left"/>
              <w:rPr>
                <w:sz w:val="22"/>
                <w:szCs w:val="22"/>
              </w:rPr>
            </w:pPr>
            <w:r>
              <w:rPr>
                <w:sz w:val="22"/>
                <w:szCs w:val="22"/>
                <w:vertAlign w:val="superscript"/>
              </w:rPr>
              <w:t>1</w:t>
            </w:r>
            <w:r>
              <w:rPr>
                <w:sz w:val="22"/>
                <w:szCs w:val="22"/>
              </w:rPr>
              <w:t xml:space="preserve"> </w:t>
            </w:r>
            <w:r w:rsidR="00CA2E7D" w:rsidRPr="00CA2E7D">
              <w:rPr>
                <w:sz w:val="22"/>
                <w:szCs w:val="22"/>
              </w:rPr>
              <w:t>For the purpose of the requirements contained herein, the list of entities</w:t>
            </w:r>
            <w:r w:rsidR="00CA2E7D">
              <w:rPr>
                <w:sz w:val="22"/>
                <w:szCs w:val="22"/>
              </w:rPr>
              <w:t xml:space="preserve"> marked in the table above</w:t>
            </w:r>
            <w:r w:rsidR="00CA2E7D" w:rsidRPr="00CA2E7D">
              <w:rPr>
                <w:sz w:val="22"/>
                <w:szCs w:val="22"/>
              </w:rPr>
              <w:t xml:space="preserve"> will be collectively referred to as “Responsible Entities”. For requirements in this </w:t>
            </w:r>
            <w:r w:rsidR="00CA2E7D" w:rsidRPr="003E5A97">
              <w:rPr>
                <w:b/>
                <w:bCs/>
                <w:sz w:val="22"/>
                <w:szCs w:val="22"/>
              </w:rPr>
              <w:t>reliability standard</w:t>
            </w:r>
            <w:r w:rsidR="00CA2E7D" w:rsidRPr="00CA2E7D">
              <w:rPr>
                <w:sz w:val="22"/>
                <w:szCs w:val="22"/>
              </w:rPr>
              <w:t xml:space="preserve"> where a specific entity or subset of entities are the applicable entity or entities, the entity or entities are specified explicitly. </w:t>
            </w:r>
          </w:p>
          <w:p w14:paraId="7F8E22F5" w14:textId="5C8C666E" w:rsidR="00EC2BDB" w:rsidRDefault="00CA2E7D" w:rsidP="003E5A97">
            <w:pPr>
              <w:tabs>
                <w:tab w:val="clear" w:pos="720"/>
              </w:tabs>
              <w:spacing w:before="0" w:line="259" w:lineRule="auto"/>
              <w:jc w:val="left"/>
              <w:rPr>
                <w:sz w:val="22"/>
                <w:szCs w:val="22"/>
              </w:rPr>
            </w:pPr>
            <w:r>
              <w:rPr>
                <w:sz w:val="22"/>
                <w:szCs w:val="22"/>
              </w:rPr>
              <w:t>Additionally, f</w:t>
            </w:r>
            <w:r w:rsidR="00171FAA" w:rsidRPr="00171FAA">
              <w:rPr>
                <w:sz w:val="22"/>
                <w:szCs w:val="22"/>
              </w:rPr>
              <w:t xml:space="preserve">or the purpose of the requirements contained herein, the following facilities, systems, and equipment owned by each Responsible Entity </w:t>
            </w:r>
            <w:r w:rsidR="00EC2BDB">
              <w:rPr>
                <w:sz w:val="22"/>
                <w:szCs w:val="22"/>
              </w:rPr>
              <w:t>marked</w:t>
            </w:r>
            <w:r w:rsidR="00171FAA" w:rsidRPr="00171FAA">
              <w:rPr>
                <w:sz w:val="22"/>
                <w:szCs w:val="22"/>
              </w:rPr>
              <w:t xml:space="preserve"> </w:t>
            </w:r>
            <w:r w:rsidR="009338BB">
              <w:rPr>
                <w:sz w:val="22"/>
                <w:szCs w:val="22"/>
              </w:rPr>
              <w:t xml:space="preserve">in the table </w:t>
            </w:r>
            <w:r w:rsidR="00171FAA" w:rsidRPr="00171FAA">
              <w:rPr>
                <w:sz w:val="22"/>
                <w:szCs w:val="22"/>
              </w:rPr>
              <w:t xml:space="preserve">above are those to which these requirements are applicable. For requirements in this </w:t>
            </w:r>
            <w:r w:rsidR="00171FAA" w:rsidRPr="00CC5BE2">
              <w:rPr>
                <w:b/>
                <w:bCs/>
                <w:sz w:val="22"/>
                <w:szCs w:val="22"/>
              </w:rPr>
              <w:t>reliability standard</w:t>
            </w:r>
            <w:r w:rsidR="00171FAA" w:rsidRPr="00171FAA">
              <w:rPr>
                <w:sz w:val="22"/>
                <w:szCs w:val="22"/>
              </w:rPr>
              <w:t xml:space="preserve"> where a specific type of facilities, system, or equipment or subset of facilities, systems, and equipment are applicable, these are specified explicitly. </w:t>
            </w:r>
          </w:p>
          <w:p w14:paraId="5722FE67" w14:textId="77777777" w:rsidR="00EC2BDB" w:rsidRDefault="00171FAA" w:rsidP="00EC2BDB">
            <w:pPr>
              <w:pStyle w:val="ListParagraph"/>
              <w:numPr>
                <w:ilvl w:val="0"/>
                <w:numId w:val="22"/>
              </w:numPr>
              <w:tabs>
                <w:tab w:val="clear" w:pos="720"/>
              </w:tabs>
              <w:spacing w:before="0" w:after="0" w:line="259" w:lineRule="auto"/>
              <w:jc w:val="left"/>
              <w:rPr>
                <w:sz w:val="22"/>
                <w:szCs w:val="22"/>
              </w:rPr>
            </w:pPr>
            <w:r w:rsidRPr="00EC2BDB">
              <w:rPr>
                <w:sz w:val="22"/>
                <w:szCs w:val="22"/>
              </w:rPr>
              <w:t xml:space="preserve">One or more of the following facilities, systems and equipment that operate at, or control elements that operate at, a nominal voltage of 25 kV or less and are owned by a </w:t>
            </w:r>
            <w:r w:rsidRPr="00CC5BE2">
              <w:rPr>
                <w:b/>
                <w:bCs/>
                <w:sz w:val="22"/>
                <w:szCs w:val="22"/>
              </w:rPr>
              <w:t>legal owner</w:t>
            </w:r>
            <w:r w:rsidRPr="00EC2BDB">
              <w:rPr>
                <w:sz w:val="22"/>
                <w:szCs w:val="22"/>
              </w:rPr>
              <w:t xml:space="preserve"> of an </w:t>
            </w:r>
            <w:r w:rsidRPr="00CC5BE2">
              <w:rPr>
                <w:b/>
                <w:bCs/>
                <w:sz w:val="22"/>
                <w:szCs w:val="22"/>
              </w:rPr>
              <w:t xml:space="preserve">electric distribution system </w:t>
            </w:r>
            <w:r w:rsidRPr="00EC2BDB">
              <w:rPr>
                <w:sz w:val="22"/>
                <w:szCs w:val="22"/>
              </w:rPr>
              <w:t xml:space="preserve">or a </w:t>
            </w:r>
            <w:r w:rsidRPr="00CC5BE2">
              <w:rPr>
                <w:b/>
                <w:bCs/>
                <w:sz w:val="22"/>
                <w:szCs w:val="22"/>
              </w:rPr>
              <w:t>legal owner</w:t>
            </w:r>
            <w:r w:rsidRPr="00EC2BDB">
              <w:rPr>
                <w:sz w:val="22"/>
                <w:szCs w:val="22"/>
              </w:rPr>
              <w:t xml:space="preserve"> of a </w:t>
            </w:r>
            <w:r w:rsidRPr="00CC5BE2">
              <w:rPr>
                <w:b/>
                <w:bCs/>
                <w:sz w:val="22"/>
                <w:szCs w:val="22"/>
              </w:rPr>
              <w:t>transmission facility</w:t>
            </w:r>
            <w:r w:rsidRPr="00EC2BDB">
              <w:rPr>
                <w:sz w:val="22"/>
                <w:szCs w:val="22"/>
              </w:rPr>
              <w:t xml:space="preserve"> for the protection or restoration of the </w:t>
            </w:r>
            <w:r w:rsidRPr="00CC5BE2">
              <w:rPr>
                <w:b/>
                <w:bCs/>
                <w:sz w:val="22"/>
                <w:szCs w:val="22"/>
              </w:rPr>
              <w:t>bulk electric system</w:t>
            </w:r>
            <w:r w:rsidRPr="00EC2BDB">
              <w:rPr>
                <w:sz w:val="22"/>
                <w:szCs w:val="22"/>
              </w:rPr>
              <w:t xml:space="preserve">: </w:t>
            </w:r>
          </w:p>
          <w:p w14:paraId="647A7D9F" w14:textId="579EC7B3" w:rsidR="00EC2BDB" w:rsidRDefault="00171FAA" w:rsidP="00EC2BDB">
            <w:pPr>
              <w:pStyle w:val="ListParagraph"/>
              <w:numPr>
                <w:ilvl w:val="1"/>
                <w:numId w:val="22"/>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underfrequency load shedding</w:t>
            </w:r>
            <w:r w:rsidRPr="00EC2BDB">
              <w:rPr>
                <w:sz w:val="22"/>
                <w:szCs w:val="22"/>
              </w:rPr>
              <w:t xml:space="preserve"> or </w:t>
            </w:r>
            <w:r w:rsidRPr="00CC5BE2">
              <w:rPr>
                <w:b/>
                <w:bCs/>
                <w:sz w:val="22"/>
                <w:szCs w:val="22"/>
              </w:rPr>
              <w:t>under voltage load shed</w:t>
            </w:r>
            <w:r w:rsidRPr="00EC2BDB">
              <w:rPr>
                <w:sz w:val="22"/>
                <w:szCs w:val="22"/>
              </w:rPr>
              <w:t xml:space="preserve"> system that: </w:t>
            </w:r>
          </w:p>
          <w:p w14:paraId="3E46C333" w14:textId="59F40E79" w:rsidR="00EC2BDB" w:rsidRDefault="00171FAA" w:rsidP="00EC2BDB">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is part of a load shedding program that is subject to one or more requirements in a </w:t>
            </w:r>
            <w:r w:rsidRPr="00CC5BE2">
              <w:rPr>
                <w:b/>
                <w:bCs/>
                <w:sz w:val="22"/>
                <w:szCs w:val="22"/>
              </w:rPr>
              <w:t>reliability standard</w:t>
            </w:r>
            <w:r w:rsidRPr="00EC2BDB">
              <w:rPr>
                <w:sz w:val="22"/>
                <w:szCs w:val="22"/>
              </w:rPr>
              <w:t xml:space="preserve">; and </w:t>
            </w:r>
          </w:p>
          <w:p w14:paraId="1A234737" w14:textId="7EE7E8D1" w:rsidR="00EC2BDB" w:rsidRDefault="00171FAA" w:rsidP="00EC2BDB">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performs automatic load shedding under a common control system owned by one or more of the entities in subsection </w:t>
            </w:r>
            <w:r w:rsidR="00CC5BE2">
              <w:rPr>
                <w:sz w:val="22"/>
                <w:szCs w:val="22"/>
              </w:rPr>
              <w:t>(a) above</w:t>
            </w:r>
            <w:r w:rsidRPr="00EC2BDB">
              <w:rPr>
                <w:sz w:val="22"/>
                <w:szCs w:val="22"/>
              </w:rPr>
              <w:t xml:space="preserve">, without human operator initiation, of 300 MW or </w:t>
            </w:r>
            <w:proofErr w:type="gramStart"/>
            <w:r w:rsidRPr="00EC2BDB">
              <w:rPr>
                <w:sz w:val="22"/>
                <w:szCs w:val="22"/>
              </w:rPr>
              <w:t>more;</w:t>
            </w:r>
            <w:proofErr w:type="gramEnd"/>
            <w:r w:rsidRPr="00EC2BDB">
              <w:rPr>
                <w:sz w:val="22"/>
                <w:szCs w:val="22"/>
              </w:rPr>
              <w:t xml:space="preserve"> </w:t>
            </w:r>
          </w:p>
          <w:p w14:paraId="18F3B6CA" w14:textId="21DB9D81" w:rsidR="00EC2BDB" w:rsidRDefault="00171FAA" w:rsidP="00EC2BDB">
            <w:pPr>
              <w:pStyle w:val="ListParagraph"/>
              <w:numPr>
                <w:ilvl w:val="1"/>
                <w:numId w:val="22"/>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remedial action scheme</w:t>
            </w:r>
            <w:r w:rsidRPr="00EC2BDB">
              <w:rPr>
                <w:sz w:val="22"/>
                <w:szCs w:val="22"/>
              </w:rPr>
              <w:t xml:space="preserve"> where the </w:t>
            </w:r>
            <w:r w:rsidRPr="00CC5BE2">
              <w:rPr>
                <w:b/>
                <w:bCs/>
                <w:sz w:val="22"/>
                <w:szCs w:val="22"/>
              </w:rPr>
              <w:t>remedial action scheme</w:t>
            </w:r>
            <w:r w:rsidRPr="00EC2BDB">
              <w:rPr>
                <w:sz w:val="22"/>
                <w:szCs w:val="22"/>
              </w:rPr>
              <w:t xml:space="preserve"> is subject to one or more requirements in a </w:t>
            </w:r>
            <w:r w:rsidRPr="00CC5BE2">
              <w:rPr>
                <w:b/>
                <w:bCs/>
                <w:sz w:val="22"/>
                <w:szCs w:val="22"/>
              </w:rPr>
              <w:t xml:space="preserve">reliability </w:t>
            </w:r>
            <w:proofErr w:type="gramStart"/>
            <w:r w:rsidRPr="00CC5BE2">
              <w:rPr>
                <w:b/>
                <w:bCs/>
                <w:sz w:val="22"/>
                <w:szCs w:val="22"/>
              </w:rPr>
              <w:t>standard</w:t>
            </w:r>
            <w:r w:rsidRPr="00EC2BDB">
              <w:rPr>
                <w:sz w:val="22"/>
                <w:szCs w:val="22"/>
              </w:rPr>
              <w:t>;</w:t>
            </w:r>
            <w:proofErr w:type="gramEnd"/>
            <w:r w:rsidRPr="00EC2BDB">
              <w:rPr>
                <w:sz w:val="22"/>
                <w:szCs w:val="22"/>
              </w:rPr>
              <w:t xml:space="preserve"> </w:t>
            </w:r>
          </w:p>
          <w:p w14:paraId="2A7F9A04" w14:textId="01360FD8" w:rsidR="00EC2BDB" w:rsidRDefault="00171FAA" w:rsidP="00EC2BDB">
            <w:pPr>
              <w:pStyle w:val="ListParagraph"/>
              <w:numPr>
                <w:ilvl w:val="1"/>
                <w:numId w:val="22"/>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protection system</w:t>
            </w:r>
            <w:r w:rsidRPr="00EC2BDB">
              <w:rPr>
                <w:sz w:val="22"/>
                <w:szCs w:val="22"/>
              </w:rPr>
              <w:t xml:space="preserve"> (excluding </w:t>
            </w:r>
            <w:r w:rsidRPr="00CC5BE2">
              <w:rPr>
                <w:b/>
                <w:bCs/>
                <w:sz w:val="22"/>
                <w:szCs w:val="22"/>
              </w:rPr>
              <w:t>underfrequency load shedding</w:t>
            </w:r>
            <w:r w:rsidRPr="00EC2BDB">
              <w:rPr>
                <w:sz w:val="22"/>
                <w:szCs w:val="22"/>
              </w:rPr>
              <w:t xml:space="preserve"> and </w:t>
            </w:r>
            <w:r w:rsidRPr="00CC5BE2">
              <w:rPr>
                <w:b/>
                <w:bCs/>
                <w:sz w:val="22"/>
                <w:szCs w:val="22"/>
              </w:rPr>
              <w:t>under voltage load shed</w:t>
            </w:r>
            <w:r w:rsidRPr="00EC2BDB">
              <w:rPr>
                <w:sz w:val="22"/>
                <w:szCs w:val="22"/>
              </w:rPr>
              <w:t xml:space="preserve">) that applies to transmission where the </w:t>
            </w:r>
            <w:r w:rsidRPr="00CC5BE2">
              <w:rPr>
                <w:b/>
                <w:bCs/>
                <w:sz w:val="22"/>
                <w:szCs w:val="22"/>
              </w:rPr>
              <w:t>protection system</w:t>
            </w:r>
            <w:r w:rsidRPr="00EC2BDB">
              <w:rPr>
                <w:sz w:val="22"/>
                <w:szCs w:val="22"/>
              </w:rPr>
              <w:t xml:space="preserve"> is subject to one or more requirements in a </w:t>
            </w:r>
            <w:r w:rsidRPr="00CC5BE2">
              <w:rPr>
                <w:b/>
                <w:bCs/>
                <w:sz w:val="22"/>
                <w:szCs w:val="22"/>
              </w:rPr>
              <w:t>reliability standard</w:t>
            </w:r>
            <w:r w:rsidRPr="00EC2BDB">
              <w:rPr>
                <w:sz w:val="22"/>
                <w:szCs w:val="22"/>
              </w:rPr>
              <w:t xml:space="preserve">; and </w:t>
            </w:r>
          </w:p>
          <w:p w14:paraId="763DBBDA" w14:textId="120A8ADE" w:rsidR="00EC2BDB" w:rsidRDefault="00171FAA" w:rsidP="00EC2BDB">
            <w:pPr>
              <w:pStyle w:val="ListParagraph"/>
              <w:numPr>
                <w:ilvl w:val="1"/>
                <w:numId w:val="22"/>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cranking path</w:t>
            </w:r>
            <w:r w:rsidRPr="00EC2BDB">
              <w:rPr>
                <w:sz w:val="22"/>
                <w:szCs w:val="22"/>
              </w:rPr>
              <w:t xml:space="preserve"> and group of elements meeting the initial switching requirements from a contracted </w:t>
            </w:r>
            <w:proofErr w:type="spellStart"/>
            <w:r w:rsidRPr="00CC5BE2">
              <w:rPr>
                <w:b/>
                <w:bCs/>
                <w:sz w:val="22"/>
                <w:szCs w:val="22"/>
              </w:rPr>
              <w:t>blackstart</w:t>
            </w:r>
            <w:proofErr w:type="spellEnd"/>
            <w:r w:rsidRPr="00CC5BE2">
              <w:rPr>
                <w:b/>
                <w:bCs/>
                <w:sz w:val="22"/>
                <w:szCs w:val="22"/>
              </w:rPr>
              <w:t xml:space="preserve"> resource</w:t>
            </w:r>
            <w:r w:rsidRPr="00EC2BDB">
              <w:rPr>
                <w:sz w:val="22"/>
                <w:szCs w:val="22"/>
              </w:rPr>
              <w:t xml:space="preserve"> up to and including the first </w:t>
            </w:r>
            <w:r w:rsidRPr="00CC5BE2">
              <w:rPr>
                <w:b/>
                <w:bCs/>
                <w:sz w:val="22"/>
                <w:szCs w:val="22"/>
              </w:rPr>
              <w:t>point of supply</w:t>
            </w:r>
            <w:r w:rsidRPr="00EC2BDB">
              <w:rPr>
                <w:sz w:val="22"/>
                <w:szCs w:val="22"/>
              </w:rPr>
              <w:t xml:space="preserve"> and/or </w:t>
            </w:r>
            <w:r w:rsidRPr="00CC5BE2">
              <w:rPr>
                <w:b/>
                <w:bCs/>
                <w:sz w:val="22"/>
                <w:szCs w:val="22"/>
              </w:rPr>
              <w:t>point of delivery</w:t>
            </w:r>
            <w:r w:rsidRPr="00EC2BDB">
              <w:rPr>
                <w:sz w:val="22"/>
                <w:szCs w:val="22"/>
              </w:rPr>
              <w:t xml:space="preserve"> of the next </w:t>
            </w:r>
            <w:r w:rsidRPr="00CC5BE2">
              <w:rPr>
                <w:b/>
                <w:bCs/>
                <w:sz w:val="22"/>
                <w:szCs w:val="22"/>
              </w:rPr>
              <w:t>generating unit</w:t>
            </w:r>
            <w:r w:rsidRPr="00EC2BDB">
              <w:rPr>
                <w:sz w:val="22"/>
                <w:szCs w:val="22"/>
              </w:rPr>
              <w:t xml:space="preserve"> or </w:t>
            </w:r>
            <w:r w:rsidRPr="00CC5BE2">
              <w:rPr>
                <w:b/>
                <w:bCs/>
                <w:sz w:val="22"/>
                <w:szCs w:val="22"/>
              </w:rPr>
              <w:t>aggregated generating facility</w:t>
            </w:r>
            <w:r w:rsidRPr="00EC2BDB">
              <w:rPr>
                <w:sz w:val="22"/>
                <w:szCs w:val="22"/>
              </w:rPr>
              <w:t xml:space="preserve"> to be </w:t>
            </w:r>
            <w:proofErr w:type="gramStart"/>
            <w:r w:rsidRPr="00EC2BDB">
              <w:rPr>
                <w:sz w:val="22"/>
                <w:szCs w:val="22"/>
              </w:rPr>
              <w:t>started;</w:t>
            </w:r>
            <w:proofErr w:type="gramEnd"/>
            <w:r w:rsidRPr="00EC2BDB">
              <w:rPr>
                <w:sz w:val="22"/>
                <w:szCs w:val="22"/>
              </w:rPr>
              <w:t xml:space="preserve"> </w:t>
            </w:r>
          </w:p>
          <w:p w14:paraId="5FFEF4EE" w14:textId="3B72A8B1" w:rsidR="00CC5BE2" w:rsidRDefault="00171FAA" w:rsidP="00EC2BDB">
            <w:pPr>
              <w:pStyle w:val="ListParagraph"/>
              <w:numPr>
                <w:ilvl w:val="0"/>
                <w:numId w:val="22"/>
              </w:numPr>
              <w:tabs>
                <w:tab w:val="clear" w:pos="720"/>
              </w:tabs>
              <w:spacing w:before="0" w:after="0" w:line="259" w:lineRule="auto"/>
              <w:jc w:val="left"/>
              <w:rPr>
                <w:sz w:val="22"/>
                <w:szCs w:val="22"/>
              </w:rPr>
            </w:pPr>
            <w:r w:rsidRPr="00EC2BDB">
              <w:rPr>
                <w:sz w:val="22"/>
                <w:szCs w:val="22"/>
              </w:rPr>
              <w:t xml:space="preserve">Responsible Entities </w:t>
            </w:r>
            <w:r w:rsidR="00CC5BE2">
              <w:rPr>
                <w:sz w:val="22"/>
                <w:szCs w:val="22"/>
              </w:rPr>
              <w:t>marked in the table above</w:t>
            </w:r>
            <w:r w:rsidRPr="00EC2BDB">
              <w:rPr>
                <w:sz w:val="22"/>
                <w:szCs w:val="22"/>
              </w:rPr>
              <w:t xml:space="preserve"> other than a </w:t>
            </w:r>
            <w:r w:rsidRPr="00CC5BE2">
              <w:rPr>
                <w:b/>
                <w:bCs/>
                <w:sz w:val="22"/>
                <w:szCs w:val="22"/>
              </w:rPr>
              <w:t>legal owner</w:t>
            </w:r>
            <w:r w:rsidRPr="00EC2BDB">
              <w:rPr>
                <w:sz w:val="22"/>
                <w:szCs w:val="22"/>
              </w:rPr>
              <w:t xml:space="preserve"> of an </w:t>
            </w:r>
            <w:r w:rsidRPr="00CC5BE2">
              <w:rPr>
                <w:b/>
                <w:bCs/>
                <w:sz w:val="22"/>
                <w:szCs w:val="22"/>
              </w:rPr>
              <w:t>electric distribution</w:t>
            </w:r>
            <w:r w:rsidRPr="00EC2BDB">
              <w:rPr>
                <w:sz w:val="22"/>
                <w:szCs w:val="22"/>
              </w:rPr>
              <w:t xml:space="preserve"> </w:t>
            </w:r>
            <w:r w:rsidRPr="00CC5BE2">
              <w:rPr>
                <w:b/>
                <w:bCs/>
                <w:sz w:val="22"/>
                <w:szCs w:val="22"/>
              </w:rPr>
              <w:t>system</w:t>
            </w:r>
            <w:r w:rsidRPr="00EC2BDB">
              <w:rPr>
                <w:sz w:val="22"/>
                <w:szCs w:val="22"/>
              </w:rPr>
              <w:t xml:space="preserve"> are responsible for: </w:t>
            </w:r>
          </w:p>
          <w:p w14:paraId="566DCEF4" w14:textId="38BE50EA" w:rsidR="00CC5BE2" w:rsidRDefault="00171FAA" w:rsidP="00CC5BE2">
            <w:pPr>
              <w:pStyle w:val="ListParagraph"/>
              <w:numPr>
                <w:ilvl w:val="1"/>
                <w:numId w:val="22"/>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transmission facility</w:t>
            </w:r>
            <w:r w:rsidRPr="00EC2BDB">
              <w:rPr>
                <w:sz w:val="22"/>
                <w:szCs w:val="22"/>
              </w:rPr>
              <w:t xml:space="preserve"> that is part of the </w:t>
            </w:r>
            <w:r w:rsidRPr="00CC5BE2">
              <w:rPr>
                <w:b/>
                <w:bCs/>
                <w:sz w:val="22"/>
                <w:szCs w:val="22"/>
              </w:rPr>
              <w:t>bulk electric system</w:t>
            </w:r>
            <w:r w:rsidRPr="00EC2BDB">
              <w:rPr>
                <w:sz w:val="22"/>
                <w:szCs w:val="22"/>
              </w:rPr>
              <w:t xml:space="preserve"> except each </w:t>
            </w:r>
            <w:r w:rsidRPr="00CC5BE2">
              <w:rPr>
                <w:b/>
                <w:bCs/>
                <w:sz w:val="22"/>
                <w:szCs w:val="22"/>
              </w:rPr>
              <w:t>transmission</w:t>
            </w:r>
            <w:r w:rsidRPr="00EC2BDB">
              <w:rPr>
                <w:sz w:val="22"/>
                <w:szCs w:val="22"/>
              </w:rPr>
              <w:t xml:space="preserve"> </w:t>
            </w:r>
            <w:r w:rsidRPr="00CC5BE2">
              <w:rPr>
                <w:b/>
                <w:bCs/>
                <w:sz w:val="22"/>
                <w:szCs w:val="22"/>
              </w:rPr>
              <w:t>facility</w:t>
            </w:r>
            <w:r w:rsidRPr="00EC2BDB">
              <w:rPr>
                <w:sz w:val="22"/>
                <w:szCs w:val="22"/>
              </w:rPr>
              <w:t xml:space="preserve"> that: </w:t>
            </w:r>
          </w:p>
          <w:p w14:paraId="6FF64D8B" w14:textId="7832E6D6"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is a transformer with fewer than 2 windings at 100 kV or higher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2DD4A166" w14:textId="53CEAB08"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radially connects only to </w:t>
            </w:r>
            <w:proofErr w:type="gramStart"/>
            <w:r w:rsidRPr="00EC2BDB">
              <w:rPr>
                <w:sz w:val="22"/>
                <w:szCs w:val="22"/>
              </w:rPr>
              <w:t>load;</w:t>
            </w:r>
            <w:proofErr w:type="gramEnd"/>
            <w:r w:rsidRPr="00EC2BDB">
              <w:rPr>
                <w:sz w:val="22"/>
                <w:szCs w:val="22"/>
              </w:rPr>
              <w:t xml:space="preserve"> </w:t>
            </w:r>
          </w:p>
          <w:p w14:paraId="3288BC50" w14:textId="3A844585"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radially connects only to one or more </w:t>
            </w:r>
            <w:r w:rsidRPr="00CC5BE2">
              <w:rPr>
                <w:b/>
                <w:bCs/>
                <w:sz w:val="22"/>
                <w:szCs w:val="22"/>
              </w:rPr>
              <w:t>generating units</w:t>
            </w:r>
            <w:r w:rsidRPr="00EC2BDB">
              <w:rPr>
                <w:sz w:val="22"/>
                <w:szCs w:val="22"/>
              </w:rPr>
              <w:t xml:space="preserve"> or </w:t>
            </w:r>
            <w:r w:rsidRPr="00CC5BE2">
              <w:rPr>
                <w:b/>
                <w:bCs/>
                <w:sz w:val="22"/>
                <w:szCs w:val="22"/>
              </w:rPr>
              <w:t>aggregated generating</w:t>
            </w:r>
            <w:r w:rsidRPr="00EC2BDB">
              <w:rPr>
                <w:sz w:val="22"/>
                <w:szCs w:val="22"/>
              </w:rPr>
              <w:t xml:space="preserve"> </w:t>
            </w:r>
            <w:r w:rsidRPr="00CC5BE2">
              <w:rPr>
                <w:b/>
                <w:bCs/>
                <w:sz w:val="22"/>
                <w:szCs w:val="22"/>
              </w:rPr>
              <w:t>facilities</w:t>
            </w:r>
            <w:r w:rsidRPr="00EC2BDB">
              <w:rPr>
                <w:sz w:val="22"/>
                <w:szCs w:val="22"/>
              </w:rPr>
              <w:t xml:space="preserve"> with a combined </w:t>
            </w:r>
            <w:r w:rsidRPr="00CC5BE2">
              <w:rPr>
                <w:b/>
                <w:bCs/>
                <w:sz w:val="22"/>
                <w:szCs w:val="22"/>
              </w:rPr>
              <w:t>maximum authorized real power</w:t>
            </w:r>
            <w:r w:rsidRPr="00EC2BDB">
              <w:rPr>
                <w:sz w:val="22"/>
                <w:szCs w:val="22"/>
              </w:rPr>
              <w:t xml:space="preserve"> of less than or equal to 67.5 MW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or </w:t>
            </w:r>
          </w:p>
          <w:p w14:paraId="029A5DB6" w14:textId="7F6BE391"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radially connects to load and one or more </w:t>
            </w:r>
            <w:r w:rsidRPr="00CC5BE2">
              <w:rPr>
                <w:b/>
                <w:bCs/>
                <w:sz w:val="22"/>
                <w:szCs w:val="22"/>
              </w:rPr>
              <w:t>generating units</w:t>
            </w:r>
            <w:r w:rsidRPr="00EC2BDB">
              <w:rPr>
                <w:sz w:val="22"/>
                <w:szCs w:val="22"/>
              </w:rPr>
              <w:t xml:space="preserve"> or </w:t>
            </w:r>
            <w:r w:rsidRPr="00CC5BE2">
              <w:rPr>
                <w:b/>
                <w:bCs/>
                <w:sz w:val="22"/>
                <w:szCs w:val="22"/>
              </w:rPr>
              <w:t>aggregated generating</w:t>
            </w:r>
            <w:r w:rsidRPr="00EC2BDB">
              <w:rPr>
                <w:sz w:val="22"/>
                <w:szCs w:val="22"/>
              </w:rPr>
              <w:t xml:space="preserve"> </w:t>
            </w:r>
            <w:r w:rsidRPr="00CC5BE2">
              <w:rPr>
                <w:b/>
                <w:bCs/>
                <w:sz w:val="22"/>
                <w:szCs w:val="22"/>
              </w:rPr>
              <w:t>facilities</w:t>
            </w:r>
            <w:r w:rsidRPr="00EC2BDB">
              <w:rPr>
                <w:sz w:val="22"/>
                <w:szCs w:val="22"/>
              </w:rPr>
              <w:t xml:space="preserve"> that have a combined </w:t>
            </w:r>
            <w:r w:rsidRPr="00CC5BE2">
              <w:rPr>
                <w:b/>
                <w:bCs/>
                <w:sz w:val="22"/>
                <w:szCs w:val="22"/>
              </w:rPr>
              <w:t>maximum authorized real power</w:t>
            </w:r>
            <w:r w:rsidRPr="00EC2BDB">
              <w:rPr>
                <w:sz w:val="22"/>
                <w:szCs w:val="22"/>
              </w:rPr>
              <w:t xml:space="preserve"> of less than or equal to 67.5 MW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4E162066" w14:textId="6906333A" w:rsidR="00CC5BE2" w:rsidRDefault="00171FAA" w:rsidP="00CC5BE2">
            <w:pPr>
              <w:pStyle w:val="ListParagraph"/>
              <w:numPr>
                <w:ilvl w:val="1"/>
                <w:numId w:val="22"/>
              </w:numPr>
              <w:tabs>
                <w:tab w:val="clear" w:pos="720"/>
              </w:tabs>
              <w:spacing w:before="0" w:after="0" w:line="259" w:lineRule="auto"/>
              <w:jc w:val="left"/>
              <w:rPr>
                <w:sz w:val="22"/>
                <w:szCs w:val="22"/>
              </w:rPr>
            </w:pPr>
            <w:r w:rsidRPr="00EC2BDB">
              <w:rPr>
                <w:sz w:val="22"/>
                <w:szCs w:val="22"/>
              </w:rPr>
              <w:t xml:space="preserve">a </w:t>
            </w:r>
            <w:r w:rsidRPr="00CC5BE2">
              <w:rPr>
                <w:b/>
                <w:bCs/>
                <w:sz w:val="22"/>
                <w:szCs w:val="22"/>
              </w:rPr>
              <w:t>reactive power</w:t>
            </w:r>
            <w:r w:rsidRPr="00EC2BDB">
              <w:rPr>
                <w:sz w:val="22"/>
                <w:szCs w:val="22"/>
              </w:rPr>
              <w:t xml:space="preserve"> resource that is dedicated to supplying or absorbing </w:t>
            </w:r>
            <w:r w:rsidRPr="00CC5BE2">
              <w:rPr>
                <w:b/>
                <w:bCs/>
                <w:sz w:val="22"/>
                <w:szCs w:val="22"/>
              </w:rPr>
              <w:t>reactive power</w:t>
            </w:r>
            <w:r w:rsidRPr="00EC2BDB">
              <w:rPr>
                <w:sz w:val="22"/>
                <w:szCs w:val="22"/>
              </w:rPr>
              <w:t xml:space="preserve"> that is connected at 100 kV or higher, or through a dedicated transformer with a high-side voltage of 100 kV or higher, except those </w:t>
            </w:r>
            <w:r w:rsidRPr="00CC5BE2">
              <w:rPr>
                <w:b/>
                <w:bCs/>
                <w:sz w:val="22"/>
                <w:szCs w:val="22"/>
              </w:rPr>
              <w:t>reactive power</w:t>
            </w:r>
            <w:r w:rsidRPr="00EC2BDB">
              <w:rPr>
                <w:sz w:val="22"/>
                <w:szCs w:val="22"/>
              </w:rPr>
              <w:t xml:space="preserve"> resources operated by an end-use customer for its own </w:t>
            </w:r>
            <w:proofErr w:type="gramStart"/>
            <w:r w:rsidRPr="00EC2BDB">
              <w:rPr>
                <w:sz w:val="22"/>
                <w:szCs w:val="22"/>
              </w:rPr>
              <w:t>use;</w:t>
            </w:r>
            <w:proofErr w:type="gramEnd"/>
            <w:r w:rsidRPr="00EC2BDB">
              <w:rPr>
                <w:sz w:val="22"/>
                <w:szCs w:val="22"/>
              </w:rPr>
              <w:t xml:space="preserve"> </w:t>
            </w:r>
          </w:p>
          <w:p w14:paraId="27C00DDD" w14:textId="2DE81429" w:rsidR="00CC5BE2" w:rsidRDefault="00171FAA" w:rsidP="00CC5BE2">
            <w:pPr>
              <w:pStyle w:val="ListParagraph"/>
              <w:numPr>
                <w:ilvl w:val="1"/>
                <w:numId w:val="22"/>
              </w:numPr>
              <w:tabs>
                <w:tab w:val="clear" w:pos="720"/>
              </w:tabs>
              <w:spacing w:before="0" w:after="0" w:line="259" w:lineRule="auto"/>
              <w:jc w:val="left"/>
              <w:rPr>
                <w:sz w:val="22"/>
                <w:szCs w:val="22"/>
              </w:rPr>
            </w:pPr>
            <w:r w:rsidRPr="00EC2BDB">
              <w:rPr>
                <w:sz w:val="22"/>
                <w:szCs w:val="22"/>
              </w:rPr>
              <w:lastRenderedPageBreak/>
              <w:t xml:space="preserve">a </w:t>
            </w:r>
            <w:r w:rsidRPr="00CC5BE2">
              <w:rPr>
                <w:b/>
                <w:bCs/>
                <w:sz w:val="22"/>
                <w:szCs w:val="22"/>
              </w:rPr>
              <w:t>generating unit</w:t>
            </w:r>
            <w:r w:rsidRPr="00EC2BDB">
              <w:rPr>
                <w:sz w:val="22"/>
                <w:szCs w:val="22"/>
              </w:rPr>
              <w:t xml:space="preserve"> that is: </w:t>
            </w:r>
          </w:p>
          <w:p w14:paraId="7D404997" w14:textId="3B5A2570"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directly connected to the </w:t>
            </w:r>
            <w:r w:rsidRPr="00CC5BE2">
              <w:rPr>
                <w:b/>
                <w:bCs/>
                <w:sz w:val="22"/>
                <w:szCs w:val="22"/>
              </w:rPr>
              <w:t>bulk electric system</w:t>
            </w:r>
            <w:r w:rsidRPr="00EC2BDB">
              <w:rPr>
                <w:sz w:val="22"/>
                <w:szCs w:val="22"/>
              </w:rPr>
              <w:t xml:space="preserve"> and has a </w:t>
            </w:r>
            <w:r w:rsidRPr="00CC5BE2">
              <w:rPr>
                <w:b/>
                <w:bCs/>
                <w:sz w:val="22"/>
                <w:szCs w:val="22"/>
              </w:rPr>
              <w:t>maximum authorized real</w:t>
            </w:r>
            <w:r w:rsidRPr="00EC2BDB">
              <w:rPr>
                <w:sz w:val="22"/>
                <w:szCs w:val="22"/>
              </w:rPr>
              <w:t xml:space="preserve"> </w:t>
            </w:r>
            <w:r w:rsidRPr="00CC5BE2">
              <w:rPr>
                <w:b/>
                <w:bCs/>
                <w:sz w:val="22"/>
                <w:szCs w:val="22"/>
              </w:rPr>
              <w:t>power</w:t>
            </w:r>
            <w:r w:rsidRPr="00EC2BDB">
              <w:rPr>
                <w:sz w:val="22"/>
                <w:szCs w:val="22"/>
              </w:rPr>
              <w:t xml:space="preserve"> rating greater than 18 MW unless the </w:t>
            </w:r>
            <w:r w:rsidRPr="00CC5BE2">
              <w:rPr>
                <w:b/>
                <w:bCs/>
                <w:sz w:val="22"/>
                <w:szCs w:val="22"/>
              </w:rPr>
              <w:t>generating unit</w:t>
            </w:r>
            <w:r w:rsidRPr="00EC2BDB">
              <w:rPr>
                <w:sz w:val="22"/>
                <w:szCs w:val="22"/>
              </w:rPr>
              <w:t xml:space="preserve"> is part of an industrial </w:t>
            </w:r>
            <w:proofErr w:type="gramStart"/>
            <w:r w:rsidRPr="00EC2BDB">
              <w:rPr>
                <w:sz w:val="22"/>
                <w:szCs w:val="22"/>
              </w:rPr>
              <w:t>complex;</w:t>
            </w:r>
            <w:proofErr w:type="gramEnd"/>
            <w:r w:rsidRPr="00EC2BDB">
              <w:rPr>
                <w:sz w:val="22"/>
                <w:szCs w:val="22"/>
              </w:rPr>
              <w:t xml:space="preserve"> </w:t>
            </w:r>
          </w:p>
          <w:p w14:paraId="052DE03C" w14:textId="0C5B0A8A"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within a power plant which: </w:t>
            </w:r>
          </w:p>
          <w:p w14:paraId="466F338A" w14:textId="1BB0033D" w:rsidR="00CC5BE2" w:rsidRDefault="00171FAA" w:rsidP="00CC5BE2">
            <w:pPr>
              <w:pStyle w:val="ListParagraph"/>
              <w:numPr>
                <w:ilvl w:val="3"/>
                <w:numId w:val="22"/>
              </w:numPr>
              <w:tabs>
                <w:tab w:val="clear" w:pos="720"/>
              </w:tabs>
              <w:spacing w:before="0" w:after="0" w:line="259" w:lineRule="auto"/>
              <w:jc w:val="left"/>
              <w:rPr>
                <w:sz w:val="22"/>
                <w:szCs w:val="22"/>
              </w:rPr>
            </w:pPr>
            <w:r w:rsidRPr="00EC2BDB">
              <w:rPr>
                <w:sz w:val="22"/>
                <w:szCs w:val="22"/>
              </w:rPr>
              <w:t xml:space="preserve">is not part of an </w:t>
            </w:r>
            <w:r w:rsidRPr="00CC5BE2">
              <w:rPr>
                <w:b/>
                <w:bCs/>
                <w:sz w:val="22"/>
                <w:szCs w:val="22"/>
              </w:rPr>
              <w:t xml:space="preserve">aggregated generating </w:t>
            </w:r>
            <w:proofErr w:type="gramStart"/>
            <w:r w:rsidRPr="00CC5BE2">
              <w:rPr>
                <w:b/>
                <w:bCs/>
                <w:sz w:val="22"/>
                <w:szCs w:val="22"/>
              </w:rPr>
              <w:t>facility</w:t>
            </w:r>
            <w:r w:rsidRPr="00EC2BDB">
              <w:rPr>
                <w:sz w:val="22"/>
                <w:szCs w:val="22"/>
              </w:rPr>
              <w:t>;</w:t>
            </w:r>
            <w:proofErr w:type="gramEnd"/>
            <w:r w:rsidRPr="00EC2BDB">
              <w:rPr>
                <w:sz w:val="22"/>
                <w:szCs w:val="22"/>
              </w:rPr>
              <w:t xml:space="preserve"> </w:t>
            </w:r>
          </w:p>
          <w:p w14:paraId="64B9289C" w14:textId="4A78E9FD" w:rsidR="00CC5BE2" w:rsidRDefault="00171FAA" w:rsidP="00CC5BE2">
            <w:pPr>
              <w:pStyle w:val="ListParagraph"/>
              <w:numPr>
                <w:ilvl w:val="3"/>
                <w:numId w:val="22"/>
              </w:numPr>
              <w:tabs>
                <w:tab w:val="clear" w:pos="720"/>
              </w:tabs>
              <w:spacing w:before="0" w:after="0" w:line="259" w:lineRule="auto"/>
              <w:jc w:val="left"/>
              <w:rPr>
                <w:sz w:val="22"/>
                <w:szCs w:val="22"/>
              </w:rPr>
            </w:pPr>
            <w:r w:rsidRPr="00EC2BDB">
              <w:rPr>
                <w:sz w:val="22"/>
                <w:szCs w:val="22"/>
              </w:rPr>
              <w:t xml:space="preserve">is directly connected to the </w:t>
            </w:r>
            <w:r w:rsidRPr="00CC5BE2">
              <w:rPr>
                <w:b/>
                <w:bCs/>
                <w:sz w:val="22"/>
                <w:szCs w:val="22"/>
              </w:rPr>
              <w:t>bulk electric system</w:t>
            </w:r>
            <w:r w:rsidRPr="00EC2BDB">
              <w:rPr>
                <w:sz w:val="22"/>
                <w:szCs w:val="22"/>
              </w:rPr>
              <w:t xml:space="preserve">; and </w:t>
            </w:r>
          </w:p>
          <w:p w14:paraId="785DA6CB" w14:textId="1BB57CE8" w:rsidR="00CC5BE2" w:rsidRDefault="00171FAA" w:rsidP="00CC5BE2">
            <w:pPr>
              <w:pStyle w:val="ListParagraph"/>
              <w:numPr>
                <w:ilvl w:val="3"/>
                <w:numId w:val="22"/>
              </w:numPr>
              <w:tabs>
                <w:tab w:val="clear" w:pos="720"/>
              </w:tabs>
              <w:spacing w:before="0" w:after="0" w:line="259" w:lineRule="auto"/>
              <w:jc w:val="left"/>
              <w:rPr>
                <w:sz w:val="22"/>
                <w:szCs w:val="22"/>
              </w:rPr>
            </w:pPr>
            <w:r w:rsidRPr="00EC2BDB">
              <w:rPr>
                <w:sz w:val="22"/>
                <w:szCs w:val="22"/>
              </w:rPr>
              <w:t xml:space="preserve">has a combined </w:t>
            </w:r>
            <w:r w:rsidRPr="00CC5BE2">
              <w:rPr>
                <w:b/>
                <w:bCs/>
                <w:sz w:val="22"/>
                <w:szCs w:val="22"/>
              </w:rPr>
              <w:t>maximum authorized real power</w:t>
            </w:r>
            <w:r w:rsidRPr="00EC2BDB">
              <w:rPr>
                <w:sz w:val="22"/>
                <w:szCs w:val="22"/>
              </w:rPr>
              <w:t xml:space="preserve"> rating greater than 67.5 MW unless the power plant is part of an industrial </w:t>
            </w:r>
            <w:proofErr w:type="gramStart"/>
            <w:r w:rsidRPr="00EC2BDB">
              <w:rPr>
                <w:sz w:val="22"/>
                <w:szCs w:val="22"/>
              </w:rPr>
              <w:t>complex;</w:t>
            </w:r>
            <w:proofErr w:type="gramEnd"/>
            <w:r w:rsidRPr="00EC2BDB">
              <w:rPr>
                <w:sz w:val="22"/>
                <w:szCs w:val="22"/>
              </w:rPr>
              <w:t xml:space="preserve"> </w:t>
            </w:r>
          </w:p>
          <w:p w14:paraId="68BB0A5F" w14:textId="1C859CA3"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within an industrial complex with </w:t>
            </w:r>
            <w:r w:rsidRPr="00CC5BE2">
              <w:rPr>
                <w:b/>
                <w:bCs/>
                <w:sz w:val="22"/>
                <w:szCs w:val="22"/>
              </w:rPr>
              <w:t>supply transmission service</w:t>
            </w:r>
            <w:r w:rsidRPr="00EC2BDB">
              <w:rPr>
                <w:sz w:val="22"/>
                <w:szCs w:val="22"/>
              </w:rPr>
              <w:t xml:space="preserve"> greater than 67.5 MW; or </w:t>
            </w:r>
          </w:p>
          <w:p w14:paraId="41BCB77F" w14:textId="4CD6D036"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285A2CAE" w14:textId="67FE8DE4" w:rsidR="00CC5BE2" w:rsidRDefault="00171FAA" w:rsidP="00CC5BE2">
            <w:pPr>
              <w:pStyle w:val="ListParagraph"/>
              <w:numPr>
                <w:ilvl w:val="1"/>
                <w:numId w:val="22"/>
              </w:numPr>
              <w:tabs>
                <w:tab w:val="clear" w:pos="720"/>
              </w:tabs>
              <w:spacing w:before="0" w:after="0" w:line="259" w:lineRule="auto"/>
              <w:jc w:val="left"/>
              <w:rPr>
                <w:sz w:val="22"/>
                <w:szCs w:val="22"/>
              </w:rPr>
            </w:pPr>
            <w:r w:rsidRPr="00EC2BDB">
              <w:rPr>
                <w:sz w:val="22"/>
                <w:szCs w:val="22"/>
              </w:rPr>
              <w:t xml:space="preserve">an </w:t>
            </w:r>
            <w:r w:rsidRPr="00CC5BE2">
              <w:rPr>
                <w:b/>
                <w:bCs/>
                <w:sz w:val="22"/>
                <w:szCs w:val="22"/>
              </w:rPr>
              <w:t>aggregated generating facility</w:t>
            </w:r>
            <w:r w:rsidRPr="00EC2BDB">
              <w:rPr>
                <w:sz w:val="22"/>
                <w:szCs w:val="22"/>
              </w:rPr>
              <w:t xml:space="preserve"> that is: </w:t>
            </w:r>
          </w:p>
          <w:p w14:paraId="4F5CA670" w14:textId="2B9661B6"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directly connected to the </w:t>
            </w:r>
            <w:r w:rsidRPr="00CC5BE2">
              <w:rPr>
                <w:b/>
                <w:bCs/>
                <w:sz w:val="22"/>
                <w:szCs w:val="22"/>
              </w:rPr>
              <w:t>bulk electric system</w:t>
            </w:r>
            <w:r w:rsidRPr="00EC2BDB">
              <w:rPr>
                <w:sz w:val="22"/>
                <w:szCs w:val="22"/>
              </w:rPr>
              <w:t xml:space="preserve"> and has a </w:t>
            </w:r>
            <w:r w:rsidRPr="00CC5BE2">
              <w:rPr>
                <w:b/>
                <w:bCs/>
                <w:sz w:val="22"/>
                <w:szCs w:val="22"/>
              </w:rPr>
              <w:t>maximum authorized real power</w:t>
            </w:r>
            <w:r w:rsidRPr="00EC2BDB">
              <w:rPr>
                <w:sz w:val="22"/>
                <w:szCs w:val="22"/>
              </w:rPr>
              <w:t xml:space="preserve"> rating greater than 67.5 MW unless the </w:t>
            </w:r>
            <w:r w:rsidRPr="00CC5BE2">
              <w:rPr>
                <w:b/>
                <w:bCs/>
                <w:sz w:val="22"/>
                <w:szCs w:val="22"/>
              </w:rPr>
              <w:t>aggregated generating facility</w:t>
            </w:r>
            <w:r w:rsidRPr="00EC2BDB">
              <w:rPr>
                <w:sz w:val="22"/>
                <w:szCs w:val="22"/>
              </w:rPr>
              <w:t xml:space="preserve"> is part of an industrial </w:t>
            </w:r>
            <w:proofErr w:type="gramStart"/>
            <w:r w:rsidRPr="00EC2BDB">
              <w:rPr>
                <w:sz w:val="22"/>
                <w:szCs w:val="22"/>
              </w:rPr>
              <w:t>complex;</w:t>
            </w:r>
            <w:proofErr w:type="gramEnd"/>
            <w:r w:rsidRPr="00EC2BDB">
              <w:rPr>
                <w:sz w:val="22"/>
                <w:szCs w:val="22"/>
              </w:rPr>
              <w:t xml:space="preserve"> </w:t>
            </w:r>
          </w:p>
          <w:p w14:paraId="69771125" w14:textId="432F3C96"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within an industrial complex with </w:t>
            </w:r>
            <w:r w:rsidRPr="00CC5BE2">
              <w:rPr>
                <w:b/>
                <w:bCs/>
                <w:sz w:val="22"/>
                <w:szCs w:val="22"/>
              </w:rPr>
              <w:t>supply transmission service</w:t>
            </w:r>
            <w:r w:rsidRPr="00EC2BDB">
              <w:rPr>
                <w:sz w:val="22"/>
                <w:szCs w:val="22"/>
              </w:rPr>
              <w:t xml:space="preserve"> greater than 67.5 MW; or </w:t>
            </w:r>
          </w:p>
          <w:p w14:paraId="0B3EE973" w14:textId="77777777" w:rsidR="00CC5BE2" w:rsidRDefault="00171FAA" w:rsidP="00CC5BE2">
            <w:pPr>
              <w:pStyle w:val="ListParagraph"/>
              <w:numPr>
                <w:ilvl w:val="2"/>
                <w:numId w:val="22"/>
              </w:numPr>
              <w:tabs>
                <w:tab w:val="clear" w:pos="720"/>
              </w:tabs>
              <w:spacing w:before="0" w:after="0" w:line="259" w:lineRule="auto"/>
              <w:jc w:val="left"/>
              <w:rPr>
                <w:sz w:val="22"/>
                <w:szCs w:val="22"/>
              </w:rPr>
            </w:pPr>
            <w:r w:rsidRPr="00EC2BDB">
              <w:rPr>
                <w:sz w:val="22"/>
                <w:szCs w:val="22"/>
              </w:rPr>
              <w:t xml:space="preserve">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1653E634" w14:textId="0F6E083E" w:rsidR="00CC5BE2" w:rsidRDefault="00171FAA" w:rsidP="00CC5BE2">
            <w:pPr>
              <w:pStyle w:val="ListParagraph"/>
              <w:tabs>
                <w:tab w:val="clear" w:pos="720"/>
              </w:tabs>
              <w:spacing w:before="0" w:after="0" w:line="259" w:lineRule="auto"/>
              <w:ind w:left="2160"/>
              <w:jc w:val="left"/>
              <w:rPr>
                <w:sz w:val="22"/>
                <w:szCs w:val="22"/>
              </w:rPr>
            </w:pPr>
            <w:r w:rsidRPr="00EC2BDB">
              <w:rPr>
                <w:sz w:val="22"/>
                <w:szCs w:val="22"/>
              </w:rPr>
              <w:t xml:space="preserve">and </w:t>
            </w:r>
          </w:p>
          <w:p w14:paraId="0FB77AC5" w14:textId="68C7B9D1" w:rsidR="00CC5BE2" w:rsidRDefault="00171FAA" w:rsidP="00CC5BE2">
            <w:pPr>
              <w:pStyle w:val="ListParagraph"/>
              <w:numPr>
                <w:ilvl w:val="1"/>
                <w:numId w:val="22"/>
              </w:numPr>
              <w:tabs>
                <w:tab w:val="clear" w:pos="720"/>
              </w:tabs>
              <w:spacing w:before="0" w:after="0" w:line="259" w:lineRule="auto"/>
              <w:jc w:val="left"/>
              <w:rPr>
                <w:sz w:val="22"/>
                <w:szCs w:val="22"/>
              </w:rPr>
            </w:pPr>
            <w:r w:rsidRPr="004735CB">
              <w:rPr>
                <w:b/>
                <w:bCs/>
                <w:sz w:val="22"/>
                <w:szCs w:val="22"/>
              </w:rPr>
              <w:t xml:space="preserve">control </w:t>
            </w:r>
            <w:proofErr w:type="spellStart"/>
            <w:r w:rsidRPr="004735CB">
              <w:rPr>
                <w:b/>
                <w:bCs/>
                <w:sz w:val="22"/>
                <w:szCs w:val="22"/>
              </w:rPr>
              <w:t>centres</w:t>
            </w:r>
            <w:proofErr w:type="spellEnd"/>
            <w:r w:rsidRPr="00EC2BDB">
              <w:rPr>
                <w:sz w:val="22"/>
                <w:szCs w:val="22"/>
              </w:rPr>
              <w:t xml:space="preserve"> and backup </w:t>
            </w:r>
            <w:r w:rsidRPr="004735CB">
              <w:rPr>
                <w:b/>
                <w:bCs/>
                <w:sz w:val="22"/>
                <w:szCs w:val="22"/>
              </w:rPr>
              <w:t xml:space="preserve">control </w:t>
            </w:r>
            <w:proofErr w:type="spellStart"/>
            <w:r w:rsidRPr="004735CB">
              <w:rPr>
                <w:b/>
                <w:bCs/>
                <w:sz w:val="22"/>
                <w:szCs w:val="22"/>
              </w:rPr>
              <w:t>centres</w:t>
            </w:r>
            <w:proofErr w:type="spellEnd"/>
            <w:r w:rsidRPr="00EC2BDB">
              <w:rPr>
                <w:sz w:val="22"/>
                <w:szCs w:val="22"/>
              </w:rPr>
              <w:t xml:space="preserve">. </w:t>
            </w:r>
          </w:p>
          <w:p w14:paraId="12ADD7A2" w14:textId="5130881A" w:rsidR="00CC5BE2" w:rsidRDefault="00171FAA" w:rsidP="00CC5BE2">
            <w:pPr>
              <w:pStyle w:val="ListParagraph"/>
              <w:numPr>
                <w:ilvl w:val="0"/>
                <w:numId w:val="22"/>
              </w:numPr>
              <w:tabs>
                <w:tab w:val="clear" w:pos="720"/>
              </w:tabs>
              <w:spacing w:before="0" w:after="0" w:line="259" w:lineRule="auto"/>
              <w:jc w:val="left"/>
              <w:rPr>
                <w:sz w:val="22"/>
                <w:szCs w:val="22"/>
              </w:rPr>
            </w:pPr>
            <w:r w:rsidRPr="00EC2BDB">
              <w:rPr>
                <w:sz w:val="22"/>
                <w:szCs w:val="22"/>
              </w:rPr>
              <w:t xml:space="preserve">The following are exempt from this </w:t>
            </w:r>
            <w:r w:rsidRPr="004735CB">
              <w:rPr>
                <w:b/>
                <w:bCs/>
                <w:sz w:val="22"/>
                <w:szCs w:val="22"/>
              </w:rPr>
              <w:t>reliability standard</w:t>
            </w:r>
            <w:r w:rsidRPr="00EC2BDB">
              <w:rPr>
                <w:sz w:val="22"/>
                <w:szCs w:val="22"/>
              </w:rPr>
              <w:t xml:space="preserve">: </w:t>
            </w:r>
          </w:p>
          <w:p w14:paraId="439612BC" w14:textId="1CCEE3A6" w:rsidR="00664D7C" w:rsidRPr="00664D7C" w:rsidRDefault="00664D7C" w:rsidP="00CC5BE2">
            <w:pPr>
              <w:pStyle w:val="ListParagraph"/>
              <w:numPr>
                <w:ilvl w:val="1"/>
                <w:numId w:val="22"/>
              </w:numPr>
              <w:tabs>
                <w:tab w:val="clear" w:pos="720"/>
              </w:tabs>
              <w:spacing w:before="0" w:after="0" w:line="259" w:lineRule="auto"/>
              <w:jc w:val="left"/>
              <w:rPr>
                <w:sz w:val="22"/>
                <w:szCs w:val="22"/>
              </w:rPr>
            </w:pPr>
            <w:r>
              <w:rPr>
                <w:sz w:val="22"/>
                <w:szCs w:val="22"/>
              </w:rPr>
              <w:t>[Intentionally left blank.]</w:t>
            </w:r>
          </w:p>
          <w:p w14:paraId="73BA7BBB" w14:textId="656A8C52" w:rsidR="00CC5BE2" w:rsidRDefault="00171FAA" w:rsidP="00CC5BE2">
            <w:pPr>
              <w:pStyle w:val="ListParagraph"/>
              <w:numPr>
                <w:ilvl w:val="1"/>
                <w:numId w:val="22"/>
              </w:numPr>
              <w:tabs>
                <w:tab w:val="clear" w:pos="720"/>
              </w:tabs>
              <w:spacing w:before="0" w:after="0" w:line="259" w:lineRule="auto"/>
              <w:jc w:val="left"/>
              <w:rPr>
                <w:sz w:val="22"/>
                <w:szCs w:val="22"/>
              </w:rPr>
            </w:pPr>
            <w:r w:rsidRPr="004735CB">
              <w:rPr>
                <w:b/>
                <w:bCs/>
                <w:sz w:val="22"/>
                <w:szCs w:val="22"/>
              </w:rPr>
              <w:t>cyber assets</w:t>
            </w:r>
            <w:r w:rsidRPr="00EC2BDB">
              <w:rPr>
                <w:sz w:val="22"/>
                <w:szCs w:val="22"/>
              </w:rPr>
              <w:t xml:space="preserve"> associated with communication networks and data communication links between discrete </w:t>
            </w:r>
            <w:r w:rsidRPr="004735CB">
              <w:rPr>
                <w:b/>
                <w:bCs/>
                <w:sz w:val="22"/>
                <w:szCs w:val="22"/>
              </w:rPr>
              <w:t>electronic security perimeters</w:t>
            </w:r>
            <w:r w:rsidRPr="00EC2BDB">
              <w:rPr>
                <w:sz w:val="22"/>
                <w:szCs w:val="22"/>
              </w:rPr>
              <w:t xml:space="preserve">. </w:t>
            </w:r>
          </w:p>
          <w:p w14:paraId="4954C698" w14:textId="011BC634" w:rsidR="00664D7C" w:rsidRDefault="00664D7C" w:rsidP="00CC5BE2">
            <w:pPr>
              <w:pStyle w:val="ListParagraph"/>
              <w:numPr>
                <w:ilvl w:val="1"/>
                <w:numId w:val="22"/>
              </w:numPr>
              <w:tabs>
                <w:tab w:val="clear" w:pos="720"/>
              </w:tabs>
              <w:spacing w:before="0" w:after="0" w:line="259" w:lineRule="auto"/>
              <w:jc w:val="left"/>
              <w:rPr>
                <w:sz w:val="22"/>
                <w:szCs w:val="22"/>
              </w:rPr>
            </w:pPr>
            <w:r>
              <w:rPr>
                <w:sz w:val="22"/>
                <w:szCs w:val="22"/>
              </w:rPr>
              <w:t>[Intentionally left blank.]</w:t>
            </w:r>
          </w:p>
          <w:p w14:paraId="694A96E8" w14:textId="78AC6608" w:rsidR="00850361" w:rsidRPr="00CC5BE2" w:rsidRDefault="00171FAA" w:rsidP="00870DB8">
            <w:pPr>
              <w:pStyle w:val="ListParagraph"/>
              <w:numPr>
                <w:ilvl w:val="1"/>
                <w:numId w:val="22"/>
              </w:numPr>
              <w:tabs>
                <w:tab w:val="clear" w:pos="720"/>
              </w:tabs>
              <w:spacing w:before="0" w:after="0" w:line="259" w:lineRule="auto"/>
              <w:jc w:val="left"/>
              <w:rPr>
                <w:sz w:val="22"/>
                <w:szCs w:val="22"/>
              </w:rPr>
            </w:pPr>
            <w:r w:rsidRPr="00EC2BDB">
              <w:rPr>
                <w:sz w:val="22"/>
                <w:szCs w:val="22"/>
              </w:rPr>
              <w:t xml:space="preserve">for the </w:t>
            </w:r>
            <w:r w:rsidRPr="004735CB">
              <w:rPr>
                <w:b/>
                <w:bCs/>
                <w:sz w:val="22"/>
                <w:szCs w:val="22"/>
              </w:rPr>
              <w:t>legal owner</w:t>
            </w:r>
            <w:r w:rsidRPr="00EC2BDB">
              <w:rPr>
                <w:sz w:val="22"/>
                <w:szCs w:val="22"/>
              </w:rPr>
              <w:t xml:space="preserve"> of an </w:t>
            </w:r>
            <w:r w:rsidRPr="004735CB">
              <w:rPr>
                <w:b/>
                <w:bCs/>
                <w:sz w:val="22"/>
                <w:szCs w:val="22"/>
              </w:rPr>
              <w:t>electric distribution system</w:t>
            </w:r>
            <w:r w:rsidRPr="00EC2BDB">
              <w:rPr>
                <w:sz w:val="22"/>
                <w:szCs w:val="22"/>
              </w:rPr>
              <w:t xml:space="preserve">, the systems and equipment that are not included in subsection </w:t>
            </w:r>
            <w:r w:rsidR="006B1E3E">
              <w:rPr>
                <w:sz w:val="22"/>
                <w:szCs w:val="22"/>
              </w:rPr>
              <w:t>(a)</w:t>
            </w:r>
            <w:r w:rsidRPr="00EC2BDB">
              <w:rPr>
                <w:sz w:val="22"/>
                <w:szCs w:val="22"/>
              </w:rPr>
              <w:t xml:space="preserve"> above.</w:t>
            </w:r>
          </w:p>
          <w:p w14:paraId="3B464E03" w14:textId="77777777" w:rsidR="00850361" w:rsidRPr="00850361" w:rsidRDefault="00850361" w:rsidP="00870DB8">
            <w:pPr>
              <w:tabs>
                <w:tab w:val="clear" w:pos="720"/>
              </w:tabs>
              <w:spacing w:before="0" w:after="0" w:line="259" w:lineRule="auto"/>
              <w:jc w:val="left"/>
              <w:rPr>
                <w:sz w:val="22"/>
                <w:szCs w:val="22"/>
              </w:rPr>
            </w:pPr>
          </w:p>
          <w:p w14:paraId="5D6D588E" w14:textId="77777777" w:rsidR="00EC2BDB" w:rsidRDefault="00EC2BDB" w:rsidP="00EC2BDB">
            <w:pPr>
              <w:tabs>
                <w:tab w:val="clear" w:pos="720"/>
              </w:tabs>
              <w:spacing w:before="0" w:after="0" w:line="259" w:lineRule="auto"/>
              <w:jc w:val="left"/>
              <w:rPr>
                <w:sz w:val="22"/>
                <w:szCs w:val="22"/>
              </w:rPr>
            </w:pPr>
            <w:r>
              <w:rPr>
                <w:sz w:val="22"/>
                <w:szCs w:val="22"/>
                <w:vertAlign w:val="superscript"/>
              </w:rPr>
              <w:t>2</w:t>
            </w:r>
            <w:r>
              <w:rPr>
                <w:sz w:val="22"/>
                <w:szCs w:val="22"/>
              </w:rPr>
              <w:t xml:space="preserve"> A </w:t>
            </w:r>
            <w:r w:rsidRPr="004467EA">
              <w:rPr>
                <w:b/>
                <w:bCs/>
                <w:sz w:val="22"/>
                <w:szCs w:val="22"/>
              </w:rPr>
              <w:t>legal owner</w:t>
            </w:r>
            <w:r w:rsidRPr="004467EA">
              <w:rPr>
                <w:sz w:val="22"/>
                <w:szCs w:val="22"/>
              </w:rPr>
              <w:t xml:space="preserve"> of an </w:t>
            </w:r>
            <w:r w:rsidRPr="004467EA">
              <w:rPr>
                <w:b/>
                <w:bCs/>
                <w:sz w:val="22"/>
                <w:szCs w:val="22"/>
              </w:rPr>
              <w:t>electric distribution system</w:t>
            </w:r>
            <w:r w:rsidRPr="004467EA">
              <w:rPr>
                <w:sz w:val="22"/>
                <w:szCs w:val="22"/>
              </w:rPr>
              <w:t xml:space="preserve"> that owns one or more of the following facilities, systems, and equipment for the protection or restoration of the </w:t>
            </w:r>
            <w:r w:rsidRPr="004467EA">
              <w:rPr>
                <w:b/>
                <w:bCs/>
                <w:sz w:val="22"/>
                <w:szCs w:val="22"/>
              </w:rPr>
              <w:t>bulk electric system</w:t>
            </w:r>
            <w:r w:rsidRPr="004467EA">
              <w:rPr>
                <w:sz w:val="22"/>
                <w:szCs w:val="22"/>
              </w:rPr>
              <w:t xml:space="preserve">: </w:t>
            </w:r>
          </w:p>
          <w:p w14:paraId="46EB2916" w14:textId="77777777" w:rsidR="00EC2BDB" w:rsidRDefault="00EC2BDB" w:rsidP="00EC2BDB">
            <w:pPr>
              <w:tabs>
                <w:tab w:val="clear" w:pos="720"/>
              </w:tabs>
              <w:spacing w:before="0" w:after="0" w:line="259" w:lineRule="auto"/>
              <w:jc w:val="left"/>
              <w:rPr>
                <w:sz w:val="22"/>
                <w:szCs w:val="22"/>
              </w:rPr>
            </w:pPr>
          </w:p>
          <w:p w14:paraId="6127B26C" w14:textId="77777777" w:rsidR="00CA7436" w:rsidRDefault="00EC2BDB" w:rsidP="00CA7436">
            <w:pPr>
              <w:pStyle w:val="ListParagraph"/>
              <w:numPr>
                <w:ilvl w:val="0"/>
                <w:numId w:val="23"/>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underfrequency load shedding</w:t>
            </w:r>
            <w:r w:rsidRPr="00CA7436">
              <w:rPr>
                <w:sz w:val="22"/>
                <w:szCs w:val="22"/>
              </w:rPr>
              <w:t xml:space="preserve"> or </w:t>
            </w:r>
            <w:r w:rsidRPr="00CA7436">
              <w:rPr>
                <w:b/>
                <w:bCs/>
                <w:sz w:val="22"/>
                <w:szCs w:val="22"/>
              </w:rPr>
              <w:t>under voltage load shed</w:t>
            </w:r>
            <w:r w:rsidRPr="00CA7436">
              <w:rPr>
                <w:sz w:val="22"/>
                <w:szCs w:val="22"/>
              </w:rPr>
              <w:t xml:space="preserve"> system that: </w:t>
            </w:r>
          </w:p>
          <w:p w14:paraId="6BF99ABD" w14:textId="77777777" w:rsidR="00CA7436" w:rsidRDefault="00EC2BDB" w:rsidP="00CA7436">
            <w:pPr>
              <w:pStyle w:val="ListParagraph"/>
              <w:numPr>
                <w:ilvl w:val="1"/>
                <w:numId w:val="23"/>
              </w:numPr>
              <w:tabs>
                <w:tab w:val="clear" w:pos="720"/>
              </w:tabs>
              <w:spacing w:before="0" w:after="0" w:line="259" w:lineRule="auto"/>
              <w:jc w:val="left"/>
              <w:rPr>
                <w:sz w:val="22"/>
                <w:szCs w:val="22"/>
              </w:rPr>
            </w:pPr>
            <w:r w:rsidRPr="00CA7436">
              <w:rPr>
                <w:sz w:val="22"/>
                <w:szCs w:val="22"/>
              </w:rPr>
              <w:t xml:space="preserve">is part of a load shedding program that is subject to one or more requirements in a </w:t>
            </w:r>
            <w:r w:rsidRPr="00CA7436">
              <w:rPr>
                <w:b/>
                <w:bCs/>
                <w:sz w:val="22"/>
                <w:szCs w:val="22"/>
              </w:rPr>
              <w:t>reliability</w:t>
            </w:r>
            <w:r w:rsidRPr="00CA7436">
              <w:rPr>
                <w:sz w:val="22"/>
                <w:szCs w:val="22"/>
              </w:rPr>
              <w:t xml:space="preserve"> </w:t>
            </w:r>
            <w:r w:rsidRPr="00CA7436">
              <w:rPr>
                <w:b/>
                <w:bCs/>
                <w:sz w:val="22"/>
                <w:szCs w:val="22"/>
              </w:rPr>
              <w:t>standard</w:t>
            </w:r>
            <w:r w:rsidRPr="00CA7436">
              <w:rPr>
                <w:sz w:val="22"/>
                <w:szCs w:val="22"/>
              </w:rPr>
              <w:t xml:space="preserve">; and </w:t>
            </w:r>
          </w:p>
          <w:p w14:paraId="7C407376" w14:textId="77777777" w:rsidR="00CA7436" w:rsidRDefault="00EC2BDB" w:rsidP="00EC2BDB">
            <w:pPr>
              <w:pStyle w:val="ListParagraph"/>
              <w:numPr>
                <w:ilvl w:val="1"/>
                <w:numId w:val="23"/>
              </w:numPr>
              <w:tabs>
                <w:tab w:val="clear" w:pos="720"/>
              </w:tabs>
              <w:spacing w:before="0" w:after="0" w:line="259" w:lineRule="auto"/>
              <w:jc w:val="left"/>
              <w:rPr>
                <w:sz w:val="22"/>
                <w:szCs w:val="22"/>
              </w:rPr>
            </w:pPr>
            <w:r w:rsidRPr="00CA7436">
              <w:rPr>
                <w:sz w:val="22"/>
                <w:szCs w:val="22"/>
              </w:rPr>
              <w:t xml:space="preserve">performs automatic load shedding under a common control system owned by the </w:t>
            </w:r>
            <w:r w:rsidRPr="00CA7436">
              <w:rPr>
                <w:b/>
                <w:bCs/>
                <w:sz w:val="22"/>
                <w:szCs w:val="22"/>
              </w:rPr>
              <w:t xml:space="preserve">legal owner </w:t>
            </w:r>
            <w:r w:rsidRPr="00CA7436">
              <w:rPr>
                <w:sz w:val="22"/>
                <w:szCs w:val="22"/>
              </w:rPr>
              <w:t xml:space="preserve">of an </w:t>
            </w:r>
            <w:r w:rsidRPr="00CA7436">
              <w:rPr>
                <w:b/>
                <w:bCs/>
                <w:sz w:val="22"/>
                <w:szCs w:val="22"/>
              </w:rPr>
              <w:t>electric distribution system</w:t>
            </w:r>
            <w:r w:rsidRPr="00CA7436">
              <w:rPr>
                <w:sz w:val="22"/>
                <w:szCs w:val="22"/>
              </w:rPr>
              <w:t xml:space="preserve">, without human operator initiation, of 300 MW or </w:t>
            </w:r>
            <w:proofErr w:type="gramStart"/>
            <w:r w:rsidRPr="00CA7436">
              <w:rPr>
                <w:sz w:val="22"/>
                <w:szCs w:val="22"/>
              </w:rPr>
              <w:t>more;</w:t>
            </w:r>
            <w:proofErr w:type="gramEnd"/>
            <w:r w:rsidRPr="00CA7436">
              <w:rPr>
                <w:sz w:val="22"/>
                <w:szCs w:val="22"/>
              </w:rPr>
              <w:t xml:space="preserve"> </w:t>
            </w:r>
          </w:p>
          <w:p w14:paraId="3C3E8F09" w14:textId="77777777" w:rsidR="00CA7436" w:rsidRDefault="00EC2BDB" w:rsidP="00EC2BDB">
            <w:pPr>
              <w:pStyle w:val="ListParagraph"/>
              <w:numPr>
                <w:ilvl w:val="0"/>
                <w:numId w:val="23"/>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remedial action scheme</w:t>
            </w:r>
            <w:r w:rsidRPr="00CA7436">
              <w:rPr>
                <w:sz w:val="22"/>
                <w:szCs w:val="22"/>
              </w:rPr>
              <w:t xml:space="preserve"> where the </w:t>
            </w:r>
            <w:r w:rsidRPr="00CA7436">
              <w:rPr>
                <w:b/>
                <w:bCs/>
                <w:sz w:val="22"/>
                <w:szCs w:val="22"/>
              </w:rPr>
              <w:t>remedial action scheme</w:t>
            </w:r>
            <w:r w:rsidRPr="00CA7436">
              <w:rPr>
                <w:sz w:val="22"/>
                <w:szCs w:val="22"/>
              </w:rPr>
              <w:t xml:space="preserve"> is subject to one or more requirements in a </w:t>
            </w:r>
            <w:r w:rsidRPr="00CA7436">
              <w:rPr>
                <w:b/>
                <w:bCs/>
                <w:sz w:val="22"/>
                <w:szCs w:val="22"/>
              </w:rPr>
              <w:t xml:space="preserve">reliability </w:t>
            </w:r>
            <w:proofErr w:type="gramStart"/>
            <w:r w:rsidRPr="00CA7436">
              <w:rPr>
                <w:b/>
                <w:bCs/>
                <w:sz w:val="22"/>
                <w:szCs w:val="22"/>
              </w:rPr>
              <w:t>standard</w:t>
            </w:r>
            <w:r w:rsidRPr="00CA7436">
              <w:rPr>
                <w:sz w:val="22"/>
                <w:szCs w:val="22"/>
              </w:rPr>
              <w:t>;</w:t>
            </w:r>
            <w:proofErr w:type="gramEnd"/>
            <w:r w:rsidRPr="00CA7436">
              <w:rPr>
                <w:sz w:val="22"/>
                <w:szCs w:val="22"/>
              </w:rPr>
              <w:t xml:space="preserve"> </w:t>
            </w:r>
          </w:p>
          <w:p w14:paraId="62A3121B" w14:textId="77777777" w:rsidR="00551081" w:rsidRDefault="00EC2BDB" w:rsidP="00551081">
            <w:pPr>
              <w:pStyle w:val="ListParagraph"/>
              <w:numPr>
                <w:ilvl w:val="0"/>
                <w:numId w:val="23"/>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protection system</w:t>
            </w:r>
            <w:r w:rsidRPr="00CA7436">
              <w:rPr>
                <w:sz w:val="22"/>
                <w:szCs w:val="22"/>
              </w:rPr>
              <w:t xml:space="preserve"> (excluding </w:t>
            </w:r>
            <w:r w:rsidRPr="00CA7436">
              <w:rPr>
                <w:b/>
                <w:bCs/>
                <w:sz w:val="22"/>
                <w:szCs w:val="22"/>
              </w:rPr>
              <w:t>underfrequency load shedding</w:t>
            </w:r>
            <w:r w:rsidRPr="00CA7436">
              <w:rPr>
                <w:sz w:val="22"/>
                <w:szCs w:val="22"/>
              </w:rPr>
              <w:t xml:space="preserve"> and </w:t>
            </w:r>
            <w:r w:rsidRPr="00CA7436">
              <w:rPr>
                <w:b/>
                <w:bCs/>
                <w:sz w:val="22"/>
                <w:szCs w:val="22"/>
              </w:rPr>
              <w:t>under voltage load shed</w:t>
            </w:r>
            <w:r w:rsidRPr="00CA7436">
              <w:rPr>
                <w:sz w:val="22"/>
                <w:szCs w:val="22"/>
              </w:rPr>
              <w:t xml:space="preserve">) that applies to transmission where the </w:t>
            </w:r>
            <w:r w:rsidRPr="00CA7436">
              <w:rPr>
                <w:b/>
                <w:bCs/>
                <w:sz w:val="22"/>
                <w:szCs w:val="22"/>
              </w:rPr>
              <w:t>protection system</w:t>
            </w:r>
            <w:r w:rsidRPr="00CA7436">
              <w:rPr>
                <w:sz w:val="22"/>
                <w:szCs w:val="22"/>
              </w:rPr>
              <w:t xml:space="preserve"> is subject to one or more requirements in a </w:t>
            </w:r>
            <w:r w:rsidRPr="00CA7436">
              <w:rPr>
                <w:b/>
                <w:bCs/>
                <w:sz w:val="22"/>
                <w:szCs w:val="22"/>
              </w:rPr>
              <w:t>reliability standard</w:t>
            </w:r>
            <w:r w:rsidRPr="00CA7436">
              <w:rPr>
                <w:sz w:val="22"/>
                <w:szCs w:val="22"/>
              </w:rPr>
              <w:t xml:space="preserve">; and </w:t>
            </w:r>
          </w:p>
          <w:p w14:paraId="41F6FAE3" w14:textId="041D26F7" w:rsidR="00FE1F37" w:rsidRPr="00551081" w:rsidRDefault="00EC2BDB" w:rsidP="003E5A97">
            <w:pPr>
              <w:pStyle w:val="ListParagraph"/>
              <w:numPr>
                <w:ilvl w:val="0"/>
                <w:numId w:val="23"/>
              </w:numPr>
              <w:tabs>
                <w:tab w:val="clear" w:pos="720"/>
              </w:tabs>
              <w:spacing w:before="0" w:after="0" w:line="259" w:lineRule="auto"/>
              <w:jc w:val="left"/>
              <w:rPr>
                <w:sz w:val="22"/>
                <w:szCs w:val="22"/>
              </w:rPr>
            </w:pPr>
            <w:r w:rsidRPr="00551081">
              <w:rPr>
                <w:sz w:val="22"/>
                <w:szCs w:val="22"/>
              </w:rPr>
              <w:t xml:space="preserve">each </w:t>
            </w:r>
            <w:r w:rsidRPr="00551081">
              <w:rPr>
                <w:b/>
                <w:bCs/>
                <w:sz w:val="22"/>
                <w:szCs w:val="22"/>
              </w:rPr>
              <w:t>cranking path</w:t>
            </w:r>
            <w:r w:rsidRPr="00551081">
              <w:rPr>
                <w:sz w:val="22"/>
                <w:szCs w:val="22"/>
              </w:rPr>
              <w:t xml:space="preserve"> and group of elements meeting the initial switching requirements from a contracted </w:t>
            </w:r>
            <w:proofErr w:type="spellStart"/>
            <w:r w:rsidRPr="00551081">
              <w:rPr>
                <w:b/>
                <w:bCs/>
                <w:sz w:val="22"/>
                <w:szCs w:val="22"/>
              </w:rPr>
              <w:t>blackstart</w:t>
            </w:r>
            <w:proofErr w:type="spellEnd"/>
            <w:r w:rsidRPr="00551081">
              <w:rPr>
                <w:b/>
                <w:bCs/>
                <w:sz w:val="22"/>
                <w:szCs w:val="22"/>
              </w:rPr>
              <w:t xml:space="preserve"> resource</w:t>
            </w:r>
            <w:r w:rsidRPr="00551081">
              <w:rPr>
                <w:sz w:val="22"/>
                <w:szCs w:val="22"/>
              </w:rPr>
              <w:t xml:space="preserve"> up to and including the first </w:t>
            </w:r>
            <w:r w:rsidRPr="00551081">
              <w:rPr>
                <w:b/>
                <w:bCs/>
                <w:sz w:val="22"/>
                <w:szCs w:val="22"/>
              </w:rPr>
              <w:t>point of supply</w:t>
            </w:r>
            <w:r w:rsidRPr="00551081">
              <w:rPr>
                <w:sz w:val="22"/>
                <w:szCs w:val="22"/>
              </w:rPr>
              <w:t xml:space="preserve"> and/or </w:t>
            </w:r>
            <w:r w:rsidRPr="00551081">
              <w:rPr>
                <w:b/>
                <w:bCs/>
                <w:sz w:val="22"/>
                <w:szCs w:val="22"/>
              </w:rPr>
              <w:t>point of delivery</w:t>
            </w:r>
            <w:r w:rsidRPr="00551081">
              <w:rPr>
                <w:sz w:val="22"/>
                <w:szCs w:val="22"/>
              </w:rPr>
              <w:t xml:space="preserve"> of the next </w:t>
            </w:r>
            <w:r w:rsidRPr="00551081">
              <w:rPr>
                <w:b/>
                <w:bCs/>
                <w:sz w:val="22"/>
                <w:szCs w:val="22"/>
              </w:rPr>
              <w:t>generating unit</w:t>
            </w:r>
            <w:r w:rsidRPr="00551081">
              <w:rPr>
                <w:sz w:val="22"/>
                <w:szCs w:val="22"/>
              </w:rPr>
              <w:t xml:space="preserve"> or </w:t>
            </w:r>
            <w:r w:rsidRPr="00551081">
              <w:rPr>
                <w:b/>
                <w:bCs/>
                <w:sz w:val="22"/>
                <w:szCs w:val="22"/>
              </w:rPr>
              <w:t>aggregated generating facility</w:t>
            </w:r>
            <w:r w:rsidRPr="00551081">
              <w:rPr>
                <w:sz w:val="22"/>
                <w:szCs w:val="22"/>
              </w:rPr>
              <w:t xml:space="preserve"> to be started.</w:t>
            </w:r>
          </w:p>
        </w:tc>
      </w:tr>
    </w:tbl>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DA3D45">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5C2D567B"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9338BB">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1F01F4CC" w:rsidR="007D21F3" w:rsidRPr="002C7D64" w:rsidRDefault="009338B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DA3D45">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1384D8FA" w:rsidR="0067032F" w:rsidRPr="002E25D5" w:rsidRDefault="0067032F" w:rsidP="001D399B">
      <w:pPr>
        <w:pStyle w:val="Heading2"/>
      </w:pPr>
      <w:r w:rsidRPr="002E25D5">
        <w:lastRenderedPageBreak/>
        <w:t>R</w:t>
      </w:r>
      <w:r w:rsidR="00F35760">
        <w:t>1</w:t>
      </w:r>
      <w:r w:rsidRPr="002E25D5">
        <w:t xml:space="preserve"> Supporting Evidence and Documentation</w:t>
      </w:r>
    </w:p>
    <w:p w14:paraId="76610217" w14:textId="5A8F1CC8" w:rsidR="00BA5306"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3C0B47">
        <w:rPr>
          <w:rFonts w:cs="Arial"/>
          <w:b/>
          <w:spacing w:val="-4"/>
          <w:sz w:val="22"/>
          <w:szCs w:val="22"/>
        </w:rPr>
        <w:t>1</w:t>
      </w:r>
      <w:r w:rsidRPr="00973E93">
        <w:rPr>
          <w:rFonts w:cs="Arial"/>
          <w:b/>
          <w:spacing w:val="-4"/>
          <w:sz w:val="22"/>
          <w:szCs w:val="22"/>
        </w:rPr>
        <w:t>.</w:t>
      </w:r>
      <w:r w:rsidRPr="00973E93">
        <w:rPr>
          <w:rFonts w:cs="Arial"/>
          <w:b/>
          <w:sz w:val="22"/>
          <w:szCs w:val="22"/>
        </w:rPr>
        <w:tab/>
      </w:r>
      <w:r w:rsidR="00CA2E7D" w:rsidRPr="00CA2E7D">
        <w:rPr>
          <w:rFonts w:cs="Arial"/>
          <w:sz w:val="22"/>
          <w:szCs w:val="22"/>
        </w:rPr>
        <w:t xml:space="preserve">Each Responsible Entity shall implement a process that considers each of the following assets for purposes of parts 1.1 through 1.3: </w:t>
      </w:r>
    </w:p>
    <w:p w14:paraId="7F071FB7" w14:textId="4F58BB39" w:rsidR="00BA5306" w:rsidRPr="00BA5306" w:rsidRDefault="00CA2E7D" w:rsidP="00BA5306">
      <w:pPr>
        <w:pStyle w:val="ListParagraph"/>
        <w:numPr>
          <w:ilvl w:val="0"/>
          <w:numId w:val="24"/>
        </w:numPr>
        <w:tabs>
          <w:tab w:val="clear" w:pos="720"/>
          <w:tab w:val="left" w:pos="1035"/>
        </w:tabs>
        <w:spacing w:before="85" w:after="200" w:line="237" w:lineRule="auto"/>
        <w:ind w:right="374"/>
        <w:jc w:val="left"/>
        <w:rPr>
          <w:rFonts w:cs="Arial"/>
          <w:sz w:val="22"/>
          <w:szCs w:val="22"/>
        </w:rPr>
      </w:pPr>
      <w:r w:rsidRPr="00BA5306">
        <w:rPr>
          <w:rFonts w:cs="Arial"/>
          <w:b/>
          <w:bCs/>
          <w:sz w:val="22"/>
          <w:szCs w:val="22"/>
        </w:rPr>
        <w:t xml:space="preserve">control </w:t>
      </w:r>
      <w:proofErr w:type="spellStart"/>
      <w:r w:rsidRPr="00BA5306">
        <w:rPr>
          <w:rFonts w:cs="Arial"/>
          <w:b/>
          <w:bCs/>
          <w:sz w:val="22"/>
          <w:szCs w:val="22"/>
        </w:rPr>
        <w:t>centres</w:t>
      </w:r>
      <w:proofErr w:type="spellEnd"/>
      <w:r w:rsidRPr="00BA5306">
        <w:rPr>
          <w:rFonts w:cs="Arial"/>
          <w:sz w:val="22"/>
          <w:szCs w:val="22"/>
        </w:rPr>
        <w:t xml:space="preserve"> and backup </w:t>
      </w:r>
      <w:r w:rsidRPr="00BA5306">
        <w:rPr>
          <w:rFonts w:cs="Arial"/>
          <w:b/>
          <w:bCs/>
          <w:sz w:val="22"/>
          <w:szCs w:val="22"/>
        </w:rPr>
        <w:t xml:space="preserve">control </w:t>
      </w:r>
      <w:proofErr w:type="spellStart"/>
      <w:proofErr w:type="gramStart"/>
      <w:r w:rsidRPr="00BA5306">
        <w:rPr>
          <w:rFonts w:cs="Arial"/>
          <w:b/>
          <w:bCs/>
          <w:sz w:val="22"/>
          <w:szCs w:val="22"/>
        </w:rPr>
        <w:t>centres</w:t>
      </w:r>
      <w:proofErr w:type="spellEnd"/>
      <w:r w:rsidRPr="00BA5306">
        <w:rPr>
          <w:rFonts w:cs="Arial"/>
          <w:sz w:val="22"/>
          <w:szCs w:val="22"/>
        </w:rPr>
        <w:t>;</w:t>
      </w:r>
      <w:proofErr w:type="gramEnd"/>
      <w:r w:rsidRPr="00BA5306">
        <w:rPr>
          <w:rFonts w:cs="Arial"/>
          <w:sz w:val="22"/>
          <w:szCs w:val="22"/>
        </w:rPr>
        <w:t xml:space="preserve"> </w:t>
      </w:r>
    </w:p>
    <w:p w14:paraId="365B0FFB" w14:textId="14CD5C25" w:rsidR="00BA5306" w:rsidRPr="00BA5306" w:rsidRDefault="00CA2E7D" w:rsidP="00BA5306">
      <w:pPr>
        <w:pStyle w:val="ListParagraph"/>
        <w:numPr>
          <w:ilvl w:val="0"/>
          <w:numId w:val="24"/>
        </w:numPr>
        <w:tabs>
          <w:tab w:val="clear" w:pos="720"/>
          <w:tab w:val="left" w:pos="1035"/>
        </w:tabs>
        <w:spacing w:before="85" w:after="200" w:line="237" w:lineRule="auto"/>
        <w:ind w:right="374"/>
        <w:jc w:val="left"/>
        <w:rPr>
          <w:rFonts w:cs="Arial"/>
          <w:i/>
          <w:iCs/>
          <w:sz w:val="22"/>
          <w:szCs w:val="22"/>
        </w:rPr>
      </w:pPr>
      <w:r w:rsidRPr="00BA5306">
        <w:rPr>
          <w:rFonts w:cs="Arial"/>
          <w:sz w:val="22"/>
          <w:szCs w:val="22"/>
        </w:rPr>
        <w:t xml:space="preserve">transmission stations and </w:t>
      </w:r>
      <w:proofErr w:type="gramStart"/>
      <w:r w:rsidRPr="00BA5306">
        <w:rPr>
          <w:rFonts w:cs="Arial"/>
          <w:sz w:val="22"/>
          <w:szCs w:val="22"/>
        </w:rPr>
        <w:t>substations;</w:t>
      </w:r>
      <w:proofErr w:type="gramEnd"/>
      <w:r w:rsidRPr="00BA5306">
        <w:rPr>
          <w:rFonts w:cs="Arial"/>
          <w:sz w:val="22"/>
          <w:szCs w:val="22"/>
        </w:rPr>
        <w:t xml:space="preserve"> </w:t>
      </w:r>
    </w:p>
    <w:p w14:paraId="1000F7FD" w14:textId="501F9B86" w:rsidR="00BA5306" w:rsidRPr="00BA5306" w:rsidRDefault="00CA2E7D" w:rsidP="00BA5306">
      <w:pPr>
        <w:pStyle w:val="ListParagraph"/>
        <w:numPr>
          <w:ilvl w:val="0"/>
          <w:numId w:val="24"/>
        </w:numPr>
        <w:tabs>
          <w:tab w:val="clear" w:pos="720"/>
          <w:tab w:val="left" w:pos="1035"/>
        </w:tabs>
        <w:spacing w:before="85" w:after="200" w:line="237" w:lineRule="auto"/>
        <w:ind w:right="374"/>
        <w:jc w:val="left"/>
        <w:rPr>
          <w:rFonts w:cs="Arial"/>
          <w:i/>
          <w:iCs/>
          <w:sz w:val="22"/>
          <w:szCs w:val="22"/>
        </w:rPr>
      </w:pPr>
      <w:r w:rsidRPr="00BA5306">
        <w:rPr>
          <w:rFonts w:cs="Arial"/>
          <w:b/>
          <w:bCs/>
          <w:sz w:val="22"/>
          <w:szCs w:val="22"/>
        </w:rPr>
        <w:t>generating units</w:t>
      </w:r>
      <w:r w:rsidRPr="00BA5306">
        <w:rPr>
          <w:rFonts w:cs="Arial"/>
          <w:sz w:val="22"/>
          <w:szCs w:val="22"/>
        </w:rPr>
        <w:t xml:space="preserve"> and </w:t>
      </w:r>
      <w:r w:rsidRPr="00BA5306">
        <w:rPr>
          <w:rFonts w:cs="Arial"/>
          <w:b/>
          <w:bCs/>
          <w:sz w:val="22"/>
          <w:szCs w:val="22"/>
        </w:rPr>
        <w:t xml:space="preserve">aggregated generating </w:t>
      </w:r>
      <w:proofErr w:type="gramStart"/>
      <w:r w:rsidRPr="00BA5306">
        <w:rPr>
          <w:rFonts w:cs="Arial"/>
          <w:b/>
          <w:bCs/>
          <w:sz w:val="22"/>
          <w:szCs w:val="22"/>
        </w:rPr>
        <w:t>facilities</w:t>
      </w:r>
      <w:r w:rsidRPr="00BA5306">
        <w:rPr>
          <w:rFonts w:cs="Arial"/>
          <w:sz w:val="22"/>
          <w:szCs w:val="22"/>
        </w:rPr>
        <w:t>;</w:t>
      </w:r>
      <w:proofErr w:type="gramEnd"/>
      <w:r w:rsidRPr="00BA5306">
        <w:rPr>
          <w:rFonts w:cs="Arial"/>
          <w:sz w:val="22"/>
          <w:szCs w:val="22"/>
        </w:rPr>
        <w:t xml:space="preserve"> </w:t>
      </w:r>
    </w:p>
    <w:p w14:paraId="10037E7A" w14:textId="581715E8" w:rsidR="00BA5306" w:rsidRPr="00BA5306" w:rsidRDefault="00BA5306" w:rsidP="00BA5306">
      <w:pPr>
        <w:pStyle w:val="ListParagraph"/>
        <w:numPr>
          <w:ilvl w:val="0"/>
          <w:numId w:val="24"/>
        </w:numPr>
        <w:tabs>
          <w:tab w:val="clear" w:pos="720"/>
          <w:tab w:val="left" w:pos="1035"/>
        </w:tabs>
        <w:spacing w:before="85" w:after="200" w:line="237" w:lineRule="auto"/>
        <w:ind w:right="374"/>
        <w:jc w:val="left"/>
        <w:rPr>
          <w:rFonts w:cs="Arial"/>
          <w:i/>
          <w:iCs/>
          <w:sz w:val="22"/>
          <w:szCs w:val="22"/>
        </w:rPr>
      </w:pPr>
      <w:r>
        <w:rPr>
          <w:rFonts w:cs="Arial"/>
          <w:sz w:val="22"/>
          <w:szCs w:val="22"/>
        </w:rPr>
        <w:t>s</w:t>
      </w:r>
      <w:r w:rsidR="00CA2E7D" w:rsidRPr="00BA5306">
        <w:rPr>
          <w:rFonts w:cs="Arial"/>
          <w:sz w:val="22"/>
          <w:szCs w:val="22"/>
        </w:rPr>
        <w:t xml:space="preserve">ystems and facilities critical to system restoration, including contracted </w:t>
      </w:r>
      <w:proofErr w:type="spellStart"/>
      <w:r w:rsidR="00CA2E7D" w:rsidRPr="00BA5306">
        <w:rPr>
          <w:rFonts w:cs="Arial"/>
          <w:b/>
          <w:bCs/>
          <w:sz w:val="22"/>
          <w:szCs w:val="22"/>
        </w:rPr>
        <w:t>blackstart</w:t>
      </w:r>
      <w:proofErr w:type="spellEnd"/>
      <w:r w:rsidR="00CA2E7D" w:rsidRPr="00BA5306">
        <w:rPr>
          <w:rFonts w:cs="Arial"/>
          <w:sz w:val="22"/>
          <w:szCs w:val="22"/>
        </w:rPr>
        <w:t xml:space="preserve"> </w:t>
      </w:r>
      <w:r w:rsidR="00CA2E7D" w:rsidRPr="00BA5306">
        <w:rPr>
          <w:rFonts w:cs="Arial"/>
          <w:b/>
          <w:bCs/>
          <w:sz w:val="22"/>
          <w:szCs w:val="22"/>
        </w:rPr>
        <w:t>resources</w:t>
      </w:r>
      <w:r w:rsidR="00CA2E7D" w:rsidRPr="00BA5306">
        <w:rPr>
          <w:rFonts w:cs="Arial"/>
          <w:sz w:val="22"/>
          <w:szCs w:val="22"/>
        </w:rPr>
        <w:t xml:space="preserve"> and </w:t>
      </w:r>
      <w:r w:rsidR="00CA2E7D" w:rsidRPr="00BA5306">
        <w:rPr>
          <w:rFonts w:cs="Arial"/>
          <w:b/>
          <w:bCs/>
          <w:sz w:val="22"/>
          <w:szCs w:val="22"/>
        </w:rPr>
        <w:t>cranking paths</w:t>
      </w:r>
      <w:r w:rsidR="00CA2E7D" w:rsidRPr="00BA5306">
        <w:rPr>
          <w:rFonts w:cs="Arial"/>
          <w:sz w:val="22"/>
          <w:szCs w:val="22"/>
        </w:rPr>
        <w:t xml:space="preserve"> and initial switching </w:t>
      </w:r>
      <w:proofErr w:type="gramStart"/>
      <w:r w:rsidR="00CA2E7D" w:rsidRPr="00BA5306">
        <w:rPr>
          <w:rFonts w:cs="Arial"/>
          <w:sz w:val="22"/>
          <w:szCs w:val="22"/>
        </w:rPr>
        <w:t>requirements;</w:t>
      </w:r>
      <w:proofErr w:type="gramEnd"/>
      <w:r w:rsidR="00CA2E7D" w:rsidRPr="00BA5306">
        <w:rPr>
          <w:rFonts w:cs="Arial"/>
          <w:sz w:val="22"/>
          <w:szCs w:val="22"/>
        </w:rPr>
        <w:t xml:space="preserve"> </w:t>
      </w:r>
    </w:p>
    <w:p w14:paraId="37921F5C" w14:textId="334D6156" w:rsidR="00BA5306" w:rsidRPr="00BA5306" w:rsidRDefault="00BA5306" w:rsidP="00BA5306">
      <w:pPr>
        <w:pStyle w:val="ListParagraph"/>
        <w:numPr>
          <w:ilvl w:val="0"/>
          <w:numId w:val="24"/>
        </w:numPr>
        <w:tabs>
          <w:tab w:val="clear" w:pos="720"/>
          <w:tab w:val="left" w:pos="1035"/>
        </w:tabs>
        <w:spacing w:before="85" w:after="200" w:line="237" w:lineRule="auto"/>
        <w:ind w:right="374"/>
        <w:jc w:val="left"/>
        <w:rPr>
          <w:rFonts w:cs="Arial"/>
          <w:i/>
          <w:iCs/>
          <w:sz w:val="22"/>
          <w:szCs w:val="22"/>
        </w:rPr>
      </w:pPr>
      <w:r w:rsidRPr="00BA5306">
        <w:rPr>
          <w:rFonts w:cs="Arial"/>
          <w:b/>
          <w:bCs/>
          <w:sz w:val="22"/>
          <w:szCs w:val="22"/>
        </w:rPr>
        <w:t>r</w:t>
      </w:r>
      <w:r w:rsidR="00CA2E7D" w:rsidRPr="00BA5306">
        <w:rPr>
          <w:rFonts w:cs="Arial"/>
          <w:b/>
          <w:bCs/>
          <w:sz w:val="22"/>
          <w:szCs w:val="22"/>
        </w:rPr>
        <w:t>emedial action schemes</w:t>
      </w:r>
      <w:r w:rsidR="00CA2E7D" w:rsidRPr="00BA5306">
        <w:rPr>
          <w:rFonts w:cs="Arial"/>
          <w:sz w:val="22"/>
          <w:szCs w:val="22"/>
        </w:rPr>
        <w:t xml:space="preserve"> that support the reliable operation of the </w:t>
      </w:r>
      <w:r w:rsidR="00CA2E7D" w:rsidRPr="00BA5306">
        <w:rPr>
          <w:rFonts w:cs="Arial"/>
          <w:b/>
          <w:bCs/>
          <w:sz w:val="22"/>
          <w:szCs w:val="22"/>
        </w:rPr>
        <w:t>bulk electric system</w:t>
      </w:r>
      <w:r w:rsidR="00CA2E7D" w:rsidRPr="00BA5306">
        <w:rPr>
          <w:rFonts w:cs="Arial"/>
          <w:sz w:val="22"/>
          <w:szCs w:val="22"/>
        </w:rPr>
        <w:t xml:space="preserve">; and </w:t>
      </w:r>
    </w:p>
    <w:p w14:paraId="0A79B6B0" w14:textId="7D909472" w:rsidR="00BA5306" w:rsidRPr="00BA5306" w:rsidRDefault="00CA2E7D" w:rsidP="00BA5306">
      <w:pPr>
        <w:pStyle w:val="ListParagraph"/>
        <w:numPr>
          <w:ilvl w:val="0"/>
          <w:numId w:val="24"/>
        </w:numPr>
        <w:tabs>
          <w:tab w:val="clear" w:pos="720"/>
          <w:tab w:val="left" w:pos="1035"/>
        </w:tabs>
        <w:spacing w:before="85" w:after="200" w:line="237" w:lineRule="auto"/>
        <w:ind w:right="374"/>
        <w:jc w:val="left"/>
        <w:rPr>
          <w:rFonts w:cs="Arial"/>
          <w:i/>
          <w:iCs/>
          <w:sz w:val="22"/>
          <w:szCs w:val="22"/>
        </w:rPr>
      </w:pPr>
      <w:r w:rsidRPr="00BA5306">
        <w:rPr>
          <w:rFonts w:cs="Arial"/>
          <w:sz w:val="22"/>
          <w:szCs w:val="22"/>
        </w:rPr>
        <w:t xml:space="preserve">for the </w:t>
      </w:r>
      <w:r w:rsidRPr="00BA5306">
        <w:rPr>
          <w:rFonts w:cs="Arial"/>
          <w:b/>
          <w:bCs/>
          <w:sz w:val="22"/>
          <w:szCs w:val="22"/>
        </w:rPr>
        <w:t>legal owner</w:t>
      </w:r>
      <w:r w:rsidRPr="00BA5306">
        <w:rPr>
          <w:rFonts w:cs="Arial"/>
          <w:sz w:val="22"/>
          <w:szCs w:val="22"/>
        </w:rPr>
        <w:t xml:space="preserve"> of an </w:t>
      </w:r>
      <w:r w:rsidRPr="00BA5306">
        <w:rPr>
          <w:rFonts w:cs="Arial"/>
          <w:b/>
          <w:bCs/>
          <w:sz w:val="22"/>
          <w:szCs w:val="22"/>
        </w:rPr>
        <w:t>electric distribution system</w:t>
      </w:r>
      <w:r w:rsidRPr="00BA5306">
        <w:rPr>
          <w:rFonts w:cs="Arial"/>
          <w:sz w:val="22"/>
          <w:szCs w:val="22"/>
        </w:rPr>
        <w:t xml:space="preserve"> or </w:t>
      </w:r>
      <w:r w:rsidRPr="00BA5306">
        <w:rPr>
          <w:rFonts w:cs="Arial"/>
          <w:b/>
          <w:bCs/>
          <w:sz w:val="22"/>
          <w:szCs w:val="22"/>
        </w:rPr>
        <w:t>legal owner</w:t>
      </w:r>
      <w:r w:rsidRPr="00BA5306">
        <w:rPr>
          <w:rFonts w:cs="Arial"/>
          <w:sz w:val="22"/>
          <w:szCs w:val="22"/>
        </w:rPr>
        <w:t xml:space="preserve"> of a </w:t>
      </w:r>
      <w:r w:rsidRPr="00BA5306">
        <w:rPr>
          <w:rFonts w:cs="Arial"/>
          <w:b/>
          <w:bCs/>
          <w:sz w:val="22"/>
          <w:szCs w:val="22"/>
        </w:rPr>
        <w:t>transmission</w:t>
      </w:r>
      <w:r w:rsidRPr="00BA5306">
        <w:rPr>
          <w:rFonts w:cs="Arial"/>
          <w:sz w:val="22"/>
          <w:szCs w:val="22"/>
        </w:rPr>
        <w:t xml:space="preserve"> </w:t>
      </w:r>
      <w:r w:rsidRPr="00BA5306">
        <w:rPr>
          <w:rFonts w:cs="Arial"/>
          <w:b/>
          <w:bCs/>
          <w:sz w:val="22"/>
          <w:szCs w:val="22"/>
        </w:rPr>
        <w:t>facility</w:t>
      </w:r>
      <w:r w:rsidRPr="00BA5306">
        <w:rPr>
          <w:rFonts w:cs="Arial"/>
          <w:sz w:val="22"/>
          <w:szCs w:val="22"/>
        </w:rPr>
        <w:t xml:space="preserve">, </w:t>
      </w:r>
      <w:r w:rsidRPr="00BA5306">
        <w:rPr>
          <w:rFonts w:cs="Arial"/>
          <w:b/>
          <w:bCs/>
          <w:sz w:val="22"/>
          <w:szCs w:val="22"/>
        </w:rPr>
        <w:t>protection systems</w:t>
      </w:r>
      <w:r w:rsidRPr="00BA5306">
        <w:rPr>
          <w:rFonts w:cs="Arial"/>
          <w:sz w:val="22"/>
          <w:szCs w:val="22"/>
        </w:rPr>
        <w:t xml:space="preserve"> specified in Applicability </w:t>
      </w:r>
      <w:r w:rsidR="00BA5306">
        <w:rPr>
          <w:rFonts w:cs="Arial"/>
          <w:sz w:val="22"/>
          <w:szCs w:val="22"/>
        </w:rPr>
        <w:t xml:space="preserve">footnote 1 </w:t>
      </w:r>
      <w:r w:rsidRPr="00BA5306">
        <w:rPr>
          <w:rFonts w:cs="Arial"/>
          <w:sz w:val="22"/>
          <w:szCs w:val="22"/>
        </w:rPr>
        <w:t xml:space="preserve">subsection </w:t>
      </w:r>
      <w:r w:rsidR="00BA5306">
        <w:rPr>
          <w:rFonts w:cs="Arial"/>
          <w:sz w:val="22"/>
          <w:szCs w:val="22"/>
        </w:rPr>
        <w:t>(a)</w:t>
      </w:r>
      <w:r w:rsidRPr="00BA5306">
        <w:rPr>
          <w:rFonts w:cs="Arial"/>
          <w:sz w:val="22"/>
          <w:szCs w:val="22"/>
        </w:rPr>
        <w:t xml:space="preserve"> above</w:t>
      </w:r>
      <w:r w:rsidR="00A75D53">
        <w:rPr>
          <w:rFonts w:cs="Arial"/>
          <w:sz w:val="22"/>
          <w:szCs w:val="22"/>
        </w:rPr>
        <w:t xml:space="preserve"> (corresponding to subsection 4.2.1 of standard)</w:t>
      </w:r>
      <w:r w:rsidRPr="00BA5306">
        <w:rPr>
          <w:rFonts w:cs="Arial"/>
          <w:sz w:val="22"/>
          <w:szCs w:val="22"/>
        </w:rPr>
        <w:t xml:space="preserve">. </w:t>
      </w:r>
    </w:p>
    <w:p w14:paraId="01BB12BD" w14:textId="5080BAF0" w:rsidR="00BA5306" w:rsidRDefault="00CA2E7D" w:rsidP="00BA5306">
      <w:pPr>
        <w:tabs>
          <w:tab w:val="clear" w:pos="720"/>
          <w:tab w:val="left" w:pos="1035"/>
        </w:tabs>
        <w:spacing w:before="85" w:after="200" w:line="237" w:lineRule="auto"/>
        <w:ind w:left="1002" w:right="374"/>
        <w:jc w:val="left"/>
        <w:rPr>
          <w:rFonts w:cs="Arial"/>
          <w:sz w:val="22"/>
          <w:szCs w:val="22"/>
        </w:rPr>
      </w:pPr>
      <w:r w:rsidRPr="00171E14">
        <w:rPr>
          <w:rFonts w:cs="Arial"/>
          <w:b/>
          <w:bCs/>
          <w:sz w:val="22"/>
          <w:szCs w:val="22"/>
        </w:rPr>
        <w:t>1.1</w:t>
      </w:r>
      <w:r w:rsidR="003C0B47">
        <w:rPr>
          <w:rFonts w:cs="Arial"/>
          <w:b/>
          <w:bCs/>
          <w:sz w:val="22"/>
          <w:szCs w:val="22"/>
        </w:rPr>
        <w:t>.</w:t>
      </w:r>
      <w:r w:rsidRPr="00BA5306">
        <w:rPr>
          <w:rFonts w:cs="Arial"/>
          <w:sz w:val="22"/>
          <w:szCs w:val="22"/>
        </w:rPr>
        <w:t xml:space="preserve"> Identify each of the high impact </w:t>
      </w:r>
      <w:r w:rsidRPr="00171E14">
        <w:rPr>
          <w:rFonts w:cs="Arial"/>
          <w:b/>
          <w:bCs/>
          <w:sz w:val="22"/>
          <w:szCs w:val="22"/>
        </w:rPr>
        <w:t>BES cyber systems</w:t>
      </w:r>
      <w:r w:rsidRPr="00BA5306">
        <w:rPr>
          <w:rFonts w:cs="Arial"/>
          <w:sz w:val="22"/>
          <w:szCs w:val="22"/>
        </w:rPr>
        <w:t xml:space="preserve"> according to Attachment 1, Section 1, if any, at each </w:t>
      </w:r>
      <w:proofErr w:type="gramStart"/>
      <w:r w:rsidRPr="00BA5306">
        <w:rPr>
          <w:rFonts w:cs="Arial"/>
          <w:sz w:val="22"/>
          <w:szCs w:val="22"/>
        </w:rPr>
        <w:t>asset;</w:t>
      </w:r>
      <w:proofErr w:type="gramEnd"/>
      <w:r w:rsidRPr="00BA5306">
        <w:rPr>
          <w:rFonts w:cs="Arial"/>
          <w:sz w:val="22"/>
          <w:szCs w:val="22"/>
        </w:rPr>
        <w:t xml:space="preserve"> </w:t>
      </w:r>
    </w:p>
    <w:p w14:paraId="15CC7C42" w14:textId="40FFC086" w:rsidR="00BA5306" w:rsidRDefault="00CA2E7D" w:rsidP="00BA5306">
      <w:pPr>
        <w:tabs>
          <w:tab w:val="clear" w:pos="720"/>
          <w:tab w:val="left" w:pos="1035"/>
        </w:tabs>
        <w:spacing w:before="85" w:after="200" w:line="237" w:lineRule="auto"/>
        <w:ind w:left="1002" w:right="374"/>
        <w:jc w:val="left"/>
        <w:rPr>
          <w:rFonts w:cs="Arial"/>
          <w:sz w:val="22"/>
          <w:szCs w:val="22"/>
        </w:rPr>
      </w:pPr>
      <w:r w:rsidRPr="00171E14">
        <w:rPr>
          <w:rFonts w:cs="Arial"/>
          <w:b/>
          <w:bCs/>
          <w:sz w:val="22"/>
          <w:szCs w:val="22"/>
        </w:rPr>
        <w:t>1.2</w:t>
      </w:r>
      <w:r w:rsidR="003C0B47">
        <w:rPr>
          <w:rFonts w:cs="Arial"/>
          <w:b/>
          <w:bCs/>
          <w:sz w:val="22"/>
          <w:szCs w:val="22"/>
        </w:rPr>
        <w:t>.</w:t>
      </w:r>
      <w:r w:rsidRPr="00BA5306">
        <w:rPr>
          <w:rFonts w:cs="Arial"/>
          <w:sz w:val="22"/>
          <w:szCs w:val="22"/>
        </w:rPr>
        <w:t xml:space="preserve"> Identify each of the medium impact </w:t>
      </w:r>
      <w:r w:rsidRPr="00171E14">
        <w:rPr>
          <w:rFonts w:cs="Arial"/>
          <w:b/>
          <w:bCs/>
          <w:sz w:val="22"/>
          <w:szCs w:val="22"/>
        </w:rPr>
        <w:t>BES cyber systems</w:t>
      </w:r>
      <w:r w:rsidRPr="00BA5306">
        <w:rPr>
          <w:rFonts w:cs="Arial"/>
          <w:sz w:val="22"/>
          <w:szCs w:val="22"/>
        </w:rPr>
        <w:t xml:space="preserve"> according to Attachment 1, Section 2, if any, at each asset; and </w:t>
      </w:r>
    </w:p>
    <w:p w14:paraId="39C8876B" w14:textId="71D982EB" w:rsidR="007D21F3" w:rsidRPr="00BA5306" w:rsidRDefault="00CA2E7D" w:rsidP="00BA5306">
      <w:pPr>
        <w:tabs>
          <w:tab w:val="clear" w:pos="720"/>
          <w:tab w:val="left" w:pos="1035"/>
        </w:tabs>
        <w:spacing w:before="85" w:after="200" w:line="237" w:lineRule="auto"/>
        <w:ind w:left="1002" w:right="374"/>
        <w:jc w:val="left"/>
        <w:rPr>
          <w:rFonts w:cs="Arial"/>
          <w:i/>
          <w:iCs/>
          <w:sz w:val="22"/>
          <w:szCs w:val="22"/>
        </w:rPr>
      </w:pPr>
      <w:r w:rsidRPr="00171E14">
        <w:rPr>
          <w:rFonts w:cs="Arial"/>
          <w:b/>
          <w:bCs/>
          <w:sz w:val="22"/>
          <w:szCs w:val="22"/>
        </w:rPr>
        <w:t>1.3</w:t>
      </w:r>
      <w:r w:rsidR="003C0B47">
        <w:rPr>
          <w:rFonts w:cs="Arial"/>
          <w:b/>
          <w:bCs/>
          <w:sz w:val="22"/>
          <w:szCs w:val="22"/>
        </w:rPr>
        <w:t>.</w:t>
      </w:r>
      <w:r w:rsidRPr="00BA5306">
        <w:rPr>
          <w:rFonts w:cs="Arial"/>
          <w:sz w:val="22"/>
          <w:szCs w:val="22"/>
        </w:rPr>
        <w:t xml:space="preserve"> Identify each asset that contains a low impact </w:t>
      </w:r>
      <w:r w:rsidRPr="00171E14">
        <w:rPr>
          <w:rFonts w:cs="Arial"/>
          <w:b/>
          <w:bCs/>
          <w:sz w:val="22"/>
          <w:szCs w:val="22"/>
        </w:rPr>
        <w:t>BES cyber system</w:t>
      </w:r>
      <w:r w:rsidRPr="00BA5306">
        <w:rPr>
          <w:rFonts w:cs="Arial"/>
          <w:sz w:val="22"/>
          <w:szCs w:val="22"/>
        </w:rPr>
        <w:t xml:space="preserve"> according to Attachment 1, Section 3, if any (a discrete list of low impact </w:t>
      </w:r>
      <w:r w:rsidRPr="00171E14">
        <w:rPr>
          <w:rFonts w:cs="Arial"/>
          <w:b/>
          <w:bCs/>
          <w:sz w:val="22"/>
          <w:szCs w:val="22"/>
        </w:rPr>
        <w:t>BES cyber systems</w:t>
      </w:r>
      <w:r w:rsidRPr="00BA5306">
        <w:rPr>
          <w:rFonts w:cs="Arial"/>
          <w:sz w:val="22"/>
          <w:szCs w:val="22"/>
        </w:rPr>
        <w:t xml:space="preserve"> is not required).</w:t>
      </w:r>
    </w:p>
    <w:p w14:paraId="2ABCE242" w14:textId="5237EB90"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F35760">
        <w:rPr>
          <w:rFonts w:cs="Arial"/>
          <w:b/>
          <w:bCs/>
          <w:sz w:val="22"/>
          <w:szCs w:val="22"/>
        </w:rPr>
        <w:t>1</w:t>
      </w:r>
      <w:r w:rsidRPr="00973E93">
        <w:rPr>
          <w:rFonts w:cs="Arial"/>
          <w:b/>
          <w:bCs/>
          <w:sz w:val="22"/>
          <w:szCs w:val="22"/>
        </w:rPr>
        <w:t>.</w:t>
      </w:r>
      <w:r w:rsidR="00E23282">
        <w:rPr>
          <w:rFonts w:cs="Arial"/>
          <w:b/>
          <w:bCs/>
          <w:sz w:val="22"/>
          <w:szCs w:val="22"/>
        </w:rPr>
        <w:tab/>
      </w:r>
      <w:r w:rsidR="003C0B47" w:rsidRPr="003C0B47">
        <w:rPr>
          <w:rFonts w:cs="Arial"/>
          <w:sz w:val="22"/>
          <w:szCs w:val="22"/>
        </w:rPr>
        <w:t>Acceptable evidence includes, but is not limited to, dated electronic or physical lists required by requirement R1, and Parts 1.1 and 1.2.</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Pr="00973E93" w:rsidRDefault="005243AC" w:rsidP="00444655">
      <w:pPr>
        <w:pStyle w:val="Heading3"/>
        <w:spacing w:before="0" w:line="240" w:lineRule="auto"/>
      </w:pPr>
      <w:r w:rsidRPr="00973E93">
        <w:t xml:space="preserve">Entity Response </w:t>
      </w:r>
      <w:r w:rsidRPr="00DA3D45">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E66DE2">
        <w:tc>
          <w:tcPr>
            <w:tcW w:w="10705" w:type="dxa"/>
            <w:shd w:val="clear" w:color="auto" w:fill="CDD9E4"/>
          </w:tcPr>
          <w:p w14:paraId="4CB5E504" w14:textId="0F6E623F" w:rsidR="00B804F9" w:rsidRPr="005346C7" w:rsidRDefault="00B804F9" w:rsidP="00444655">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r w:rsidR="00671ED8">
              <w:rPr>
                <w:rFonts w:eastAsia="Calibri" w:cs="Arial"/>
                <w:b/>
                <w:bCs/>
                <w:sz w:val="22"/>
                <w:szCs w:val="22"/>
              </w:rPr>
              <w:t xml:space="preserve"> </w:t>
            </w:r>
            <w:r w:rsidR="005346C7" w:rsidRPr="005346C7">
              <w:rPr>
                <w:rFonts w:eastAsia="Calibri" w:cs="Arial"/>
                <w:sz w:val="22"/>
                <w:szCs w:val="22"/>
              </w:rPr>
              <w:t xml:space="preserve">Do you share compliance responsibility for this </w:t>
            </w:r>
            <w:r w:rsidR="005346C7">
              <w:rPr>
                <w:rFonts w:eastAsia="Calibri" w:cs="Arial"/>
                <w:sz w:val="22"/>
                <w:szCs w:val="22"/>
              </w:rPr>
              <w:t>r</w:t>
            </w:r>
            <w:r w:rsidR="005346C7" w:rsidRPr="005346C7">
              <w:rPr>
                <w:rFonts w:eastAsia="Calibri" w:cs="Arial"/>
                <w:sz w:val="22"/>
                <w:szCs w:val="22"/>
              </w:rPr>
              <w:t>equirement with another Responsible Entity?</w:t>
            </w:r>
          </w:p>
          <w:p w14:paraId="79205DD0" w14:textId="77777777" w:rsidR="003028CA" w:rsidRDefault="00DD1414" w:rsidP="00444655">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Pr>
                <w:rFonts w:asciiTheme="minorHAnsi" w:eastAsia="Calibri" w:hAnsiTheme="minorHAnsi" w:cstheme="minorHAnsi"/>
                <w:b/>
                <w:bCs/>
                <w:sz w:val="22"/>
                <w:szCs w:val="22"/>
              </w:rPr>
              <w:t xml:space="preserve"> </w:t>
            </w:r>
            <w:r w:rsidR="003028CA" w:rsidRPr="003028CA">
              <w:rPr>
                <w:rFonts w:asciiTheme="minorHAnsi" w:eastAsia="Calibri" w:hAnsiTheme="minorHAnsi" w:cstheme="minorHAnsi"/>
                <w:b/>
                <w:bCs/>
                <w:sz w:val="22"/>
                <w:szCs w:val="22"/>
              </w:rPr>
              <w:t>No</w:t>
            </w:r>
          </w:p>
          <w:p w14:paraId="256D9D2F" w14:textId="77777777" w:rsidR="005346C7" w:rsidRPr="005346C7" w:rsidRDefault="005346C7" w:rsidP="00444655">
            <w:pPr>
              <w:keepNext/>
              <w:keepLines/>
              <w:tabs>
                <w:tab w:val="clear" w:pos="720"/>
              </w:tabs>
              <w:autoSpaceDE w:val="0"/>
              <w:autoSpaceDN w:val="0"/>
              <w:adjustRightInd w:val="0"/>
              <w:spacing w:before="0" w:after="0" w:line="240" w:lineRule="auto"/>
              <w:jc w:val="left"/>
              <w:rPr>
                <w:rFonts w:eastAsia="Calibri" w:cs="Arial"/>
                <w:sz w:val="22"/>
                <w:szCs w:val="22"/>
              </w:rPr>
            </w:pPr>
            <w:r w:rsidRPr="005346C7">
              <w:rPr>
                <w:rFonts w:eastAsia="Calibri" w:cs="Arial"/>
                <w:sz w:val="22"/>
                <w:szCs w:val="22"/>
              </w:rPr>
              <w:t xml:space="preserve">For example, is any </w:t>
            </w:r>
            <w:r w:rsidRPr="005346C7">
              <w:rPr>
                <w:rFonts w:eastAsia="Calibri" w:cs="Arial"/>
                <w:b/>
                <w:sz w:val="22"/>
                <w:szCs w:val="22"/>
              </w:rPr>
              <w:t>BES cyber system</w:t>
            </w:r>
            <w:r w:rsidRPr="005346C7">
              <w:rPr>
                <w:rFonts w:eastAsia="Calibri" w:cs="Arial"/>
                <w:sz w:val="22"/>
                <w:szCs w:val="22"/>
              </w:rPr>
              <w:t xml:space="preserve"> located at a shared facility?</w:t>
            </w:r>
          </w:p>
          <w:p w14:paraId="7933D6FB" w14:textId="77777777" w:rsidR="005346C7" w:rsidRPr="005346C7" w:rsidRDefault="005346C7" w:rsidP="00444655">
            <w:pPr>
              <w:keepNext/>
              <w:keepLines/>
              <w:tabs>
                <w:tab w:val="clear" w:pos="720"/>
              </w:tabs>
              <w:autoSpaceDE w:val="0"/>
              <w:autoSpaceDN w:val="0"/>
              <w:adjustRightInd w:val="0"/>
              <w:spacing w:before="0" w:after="0" w:line="240" w:lineRule="auto"/>
              <w:jc w:val="left"/>
              <w:rPr>
                <w:rFonts w:eastAsia="Calibri" w:cs="Arial"/>
                <w:sz w:val="22"/>
                <w:szCs w:val="22"/>
              </w:rPr>
            </w:pPr>
            <w:r w:rsidRPr="005346C7">
              <w:rPr>
                <w:rFonts w:eastAsia="Calibri" w:cs="Arial"/>
                <w:sz w:val="22"/>
                <w:szCs w:val="22"/>
              </w:rPr>
              <w:t>If “Yes,” list the following for each asset for which compliance responsibility is shared:</w:t>
            </w:r>
          </w:p>
          <w:p w14:paraId="54CB6341" w14:textId="6254EC81" w:rsidR="005346C7" w:rsidRPr="005346C7" w:rsidRDefault="005346C7" w:rsidP="00444655">
            <w:pPr>
              <w:keepNext/>
              <w:keepLines/>
              <w:tabs>
                <w:tab w:val="clear" w:pos="720"/>
              </w:tabs>
              <w:autoSpaceDE w:val="0"/>
              <w:autoSpaceDN w:val="0"/>
              <w:adjustRightInd w:val="0"/>
              <w:spacing w:before="0" w:after="0" w:line="240" w:lineRule="auto"/>
              <w:jc w:val="left"/>
              <w:rPr>
                <w:rFonts w:eastAsia="Calibri" w:cs="Arial"/>
                <w:sz w:val="22"/>
                <w:szCs w:val="22"/>
              </w:rPr>
            </w:pPr>
            <w:r w:rsidRPr="005346C7">
              <w:rPr>
                <w:rFonts w:eastAsia="Calibri" w:cs="Arial"/>
                <w:sz w:val="22"/>
                <w:szCs w:val="22"/>
              </w:rPr>
              <w:t>1. Asset name or designation.</w:t>
            </w:r>
          </w:p>
          <w:p w14:paraId="19AB890F" w14:textId="6F01EFF2" w:rsidR="005346C7" w:rsidRPr="005346C7" w:rsidRDefault="005346C7" w:rsidP="00444655">
            <w:pPr>
              <w:keepNext/>
              <w:keepLines/>
              <w:tabs>
                <w:tab w:val="clear" w:pos="720"/>
              </w:tabs>
              <w:autoSpaceDE w:val="0"/>
              <w:autoSpaceDN w:val="0"/>
              <w:adjustRightInd w:val="0"/>
              <w:spacing w:before="0" w:after="0" w:line="240" w:lineRule="auto"/>
              <w:jc w:val="left"/>
              <w:rPr>
                <w:rFonts w:eastAsia="Calibri" w:cs="Arial"/>
                <w:sz w:val="22"/>
                <w:szCs w:val="22"/>
              </w:rPr>
            </w:pPr>
            <w:r w:rsidRPr="005346C7">
              <w:rPr>
                <w:rFonts w:eastAsia="Calibri" w:cs="Arial"/>
                <w:sz w:val="22"/>
                <w:szCs w:val="22"/>
              </w:rPr>
              <w:t>2. Formal agreement or other document describing the shared compliance responsibility, if any.</w:t>
            </w:r>
          </w:p>
          <w:p w14:paraId="64B5D31F" w14:textId="385F0403" w:rsidR="005346C7" w:rsidRPr="005346C7" w:rsidRDefault="005346C7" w:rsidP="00444655">
            <w:pPr>
              <w:keepNext/>
              <w:keepLines/>
              <w:tabs>
                <w:tab w:val="clear" w:pos="720"/>
              </w:tabs>
              <w:autoSpaceDE w:val="0"/>
              <w:autoSpaceDN w:val="0"/>
              <w:adjustRightInd w:val="0"/>
              <w:spacing w:before="0" w:after="0" w:line="240" w:lineRule="auto"/>
              <w:jc w:val="left"/>
              <w:rPr>
                <w:rFonts w:eastAsia="Calibri" w:cs="Arial"/>
                <w:sz w:val="22"/>
                <w:szCs w:val="22"/>
              </w:rPr>
            </w:pPr>
            <w:r w:rsidRPr="005346C7">
              <w:rPr>
                <w:rFonts w:eastAsia="Calibri" w:cs="Arial"/>
                <w:sz w:val="22"/>
                <w:szCs w:val="22"/>
              </w:rPr>
              <w:t>3. Other information regarding the shared compliance responsibility which may be useful to the audit team in determining the appropriate audit scope and approach for the asset.</w:t>
            </w:r>
          </w:p>
          <w:p w14:paraId="2E7141D3" w14:textId="77777777" w:rsidR="005346C7" w:rsidRPr="005346C7" w:rsidRDefault="005346C7" w:rsidP="00444655">
            <w:pPr>
              <w:keepNext/>
              <w:keepLines/>
              <w:tabs>
                <w:tab w:val="clear" w:pos="720"/>
              </w:tabs>
              <w:autoSpaceDE w:val="0"/>
              <w:autoSpaceDN w:val="0"/>
              <w:adjustRightInd w:val="0"/>
              <w:spacing w:before="0" w:after="0" w:line="240" w:lineRule="auto"/>
              <w:jc w:val="left"/>
              <w:rPr>
                <w:rFonts w:eastAsia="Calibri" w:cs="Arial"/>
                <w:sz w:val="22"/>
                <w:szCs w:val="22"/>
              </w:rPr>
            </w:pPr>
          </w:p>
          <w:p w14:paraId="41325356" w14:textId="0BD415CC" w:rsidR="005346C7" w:rsidRPr="005346C7" w:rsidRDefault="005346C7" w:rsidP="00444655">
            <w:pPr>
              <w:keepNext/>
              <w:keepLines/>
              <w:tabs>
                <w:tab w:val="clear" w:pos="720"/>
              </w:tabs>
              <w:autoSpaceDE w:val="0"/>
              <w:autoSpaceDN w:val="0"/>
              <w:adjustRightInd w:val="0"/>
              <w:spacing w:before="0" w:after="0" w:line="240" w:lineRule="auto"/>
              <w:jc w:val="left"/>
              <w:rPr>
                <w:rFonts w:eastAsia="Calibri" w:cs="Arial"/>
                <w:sz w:val="22"/>
                <w:szCs w:val="22"/>
              </w:rPr>
            </w:pPr>
            <w:r w:rsidRPr="005346C7">
              <w:rPr>
                <w:rFonts w:eastAsia="Calibri" w:cs="Arial"/>
                <w:b/>
                <w:sz w:val="22"/>
                <w:szCs w:val="22"/>
              </w:rPr>
              <w:t>Note:</w:t>
            </w:r>
            <w:r w:rsidRPr="005346C7">
              <w:rPr>
                <w:rFonts w:eastAsia="Calibri" w:cs="Arial"/>
                <w:sz w:val="22"/>
                <w:szCs w:val="22"/>
              </w:rPr>
              <w:t xml:space="preserve"> A separate spreadsheet or other document may be used to provide all or part of this information. If so, provide the </w:t>
            </w:r>
            <w:proofErr w:type="gramStart"/>
            <w:r w:rsidRPr="005346C7">
              <w:rPr>
                <w:rFonts w:eastAsia="Calibri" w:cs="Arial"/>
                <w:sz w:val="22"/>
                <w:szCs w:val="22"/>
              </w:rPr>
              <w:t>document reference</w:t>
            </w:r>
            <w:proofErr w:type="gramEnd"/>
            <w:r w:rsidRPr="005346C7">
              <w:rPr>
                <w:rFonts w:eastAsia="Calibri" w:cs="Arial"/>
                <w:sz w:val="22"/>
                <w:szCs w:val="22"/>
              </w:rPr>
              <w:t xml:space="preserve"> below.</w:t>
            </w:r>
          </w:p>
        </w:tc>
      </w:tr>
      <w:tr w:rsidR="00B804F9" w:rsidRPr="002C7D64" w14:paraId="721E683A" w14:textId="77777777" w:rsidTr="00E66DE2">
        <w:tc>
          <w:tcPr>
            <w:tcW w:w="10705" w:type="dxa"/>
          </w:tcPr>
          <w:p w14:paraId="0802E52B" w14:textId="30D1386A" w:rsidR="00B804F9" w:rsidRPr="002C7D64" w:rsidRDefault="00B804F9" w:rsidP="0044465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444655">
      <w:pPr>
        <w:pStyle w:val="Heading3"/>
        <w:spacing w:before="0" w:line="240" w:lineRule="auto"/>
      </w:pPr>
      <w:r w:rsidRPr="00973E93">
        <w:t xml:space="preserve">Entity Response </w:t>
      </w:r>
      <w:r w:rsidRPr="00DA3D45">
        <w:rPr>
          <w:color w:val="ED0000"/>
          <w:sz w:val="20"/>
          <w:szCs w:val="20"/>
        </w:rPr>
        <w:t>(Required)</w:t>
      </w:r>
      <w:r w:rsidRPr="00973E93">
        <w:t>:</w:t>
      </w:r>
    </w:p>
    <w:p w14:paraId="66868F5D" w14:textId="77777777" w:rsidR="00F4258A" w:rsidRPr="00B804F9" w:rsidRDefault="00F4258A" w:rsidP="0044465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E66DE2">
        <w:tc>
          <w:tcPr>
            <w:tcW w:w="10705" w:type="dxa"/>
            <w:shd w:val="clear" w:color="auto" w:fill="CDD9E4"/>
          </w:tcPr>
          <w:p w14:paraId="5336CCCF" w14:textId="506E2C55" w:rsidR="00F4258A" w:rsidRPr="001D399B" w:rsidRDefault="00F4258A" w:rsidP="0044465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E66DE2">
        <w:tc>
          <w:tcPr>
            <w:tcW w:w="10705" w:type="dxa"/>
          </w:tcPr>
          <w:p w14:paraId="7BDA1EE1" w14:textId="77777777" w:rsidR="00F4258A" w:rsidRPr="002C7D64" w:rsidRDefault="00F4258A" w:rsidP="0044465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610A29">
      <w:pPr>
        <w:pStyle w:val="Heading3"/>
        <w:rPr>
          <w:iCs/>
        </w:rPr>
      </w:pPr>
      <w:r w:rsidRPr="002C7D64">
        <w:lastRenderedPageBreak/>
        <w:t xml:space="preserve">Entity Evidence </w:t>
      </w:r>
      <w:r w:rsidRPr="00DA3D4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610A29">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610A29">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610A29">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610A29">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610A29">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610A29">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610A29">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610A29">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610A29">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610A29">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610A29">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610A29">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610A29">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610A29">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610A29">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610A29">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610A29">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610A29">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610A29">
      <w:pPr>
        <w:pStyle w:val="Heading3"/>
        <w:keepNext w:val="0"/>
        <w:keepLines w:val="0"/>
        <w:spacing w:before="0" w:line="240" w:lineRule="auto"/>
      </w:pPr>
      <w:r w:rsidRPr="00AC61B7">
        <w:t>Audit Team Evidence Reviewed</w:t>
      </w:r>
    </w:p>
    <w:p w14:paraId="5A425121" w14:textId="77777777" w:rsidR="00AD2ADE" w:rsidRPr="00DA3D45" w:rsidRDefault="00AD2ADE" w:rsidP="00610A29">
      <w:pPr>
        <w:spacing w:before="0" w:after="0" w:line="240" w:lineRule="auto"/>
        <w:rPr>
          <w:b/>
          <w:bCs/>
          <w:i/>
          <w:iCs/>
          <w:color w:val="ED0000"/>
          <w:szCs w:val="20"/>
        </w:rPr>
      </w:pPr>
      <w:r w:rsidRPr="00DA3D45">
        <w:rPr>
          <w:b/>
          <w:bCs/>
          <w:i/>
          <w:iCs/>
          <w:color w:val="ED0000"/>
          <w:szCs w:val="20"/>
        </w:rPr>
        <w:t>(</w:t>
      </w:r>
      <w:r w:rsidRPr="00DA3D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610A29">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610A29">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610A29">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2A67AD77" w:rsidR="00421B03" w:rsidRPr="00AC61B7" w:rsidRDefault="00421B03" w:rsidP="00610A2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CF683D">
        <w:t>CIP-002-AB-5.1</w:t>
      </w:r>
      <w:r w:rsidRPr="00AC61B7">
        <w:t xml:space="preserve">, </w:t>
      </w:r>
      <w:r w:rsidRPr="00D77196">
        <w:t>R</w:t>
      </w:r>
      <w:r w:rsidR="00090758">
        <w:t>1</w:t>
      </w:r>
    </w:p>
    <w:p w14:paraId="6F7C3596" w14:textId="77777777" w:rsidR="00AC61B7" w:rsidRPr="00DA3D45" w:rsidRDefault="00AC61B7" w:rsidP="00610A29">
      <w:pPr>
        <w:spacing w:before="0" w:after="0" w:line="240" w:lineRule="auto"/>
        <w:rPr>
          <w:b/>
          <w:bCs/>
          <w:i/>
          <w:iCs/>
          <w:color w:val="ED0000"/>
          <w:szCs w:val="20"/>
        </w:rPr>
      </w:pPr>
      <w:r w:rsidRPr="00DA3D45">
        <w:rPr>
          <w:b/>
          <w:bCs/>
          <w:i/>
          <w:iCs/>
          <w:color w:val="ED0000"/>
          <w:szCs w:val="20"/>
        </w:rPr>
        <w:t>(</w:t>
      </w:r>
      <w:r w:rsidRPr="00DA3D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610A2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592F1AF8" w:rsidR="00421B03" w:rsidRPr="00AC61B7" w:rsidRDefault="0041043E" w:rsidP="00610A2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41043E">
              <w:rPr>
                <w:rFonts w:cs="Arial"/>
                <w:sz w:val="22"/>
                <w:szCs w:val="22"/>
              </w:rPr>
              <w:t xml:space="preserve">Verify the </w:t>
            </w:r>
            <w:r>
              <w:rPr>
                <w:rFonts w:cs="Arial"/>
                <w:sz w:val="22"/>
                <w:szCs w:val="22"/>
              </w:rPr>
              <w:t>Responsible Entity</w:t>
            </w:r>
            <w:r w:rsidRPr="0041043E">
              <w:rPr>
                <w:rFonts w:cs="Arial"/>
                <w:sz w:val="22"/>
                <w:szCs w:val="22"/>
              </w:rPr>
              <w:t xml:space="preserve"> has a process to identify each high impact </w:t>
            </w:r>
            <w:r w:rsidRPr="0041043E">
              <w:rPr>
                <w:rFonts w:cs="Arial"/>
                <w:b/>
                <w:sz w:val="22"/>
                <w:szCs w:val="22"/>
              </w:rPr>
              <w:t>BES cyber system</w:t>
            </w:r>
            <w:r w:rsidRPr="0041043E">
              <w:rPr>
                <w:rFonts w:cs="Arial"/>
                <w:sz w:val="22"/>
                <w:szCs w:val="22"/>
              </w:rPr>
              <w:t xml:space="preserve">, each medium impact </w:t>
            </w:r>
            <w:r w:rsidRPr="0041043E">
              <w:rPr>
                <w:rFonts w:cs="Arial"/>
                <w:b/>
                <w:sz w:val="22"/>
                <w:szCs w:val="22"/>
              </w:rPr>
              <w:t>BES cyber system</w:t>
            </w:r>
            <w:r w:rsidRPr="0041043E">
              <w:rPr>
                <w:rFonts w:cs="Arial"/>
                <w:sz w:val="22"/>
                <w:szCs w:val="22"/>
              </w:rPr>
              <w:t xml:space="preserve">, and each asset that contains a low impact </w:t>
            </w:r>
            <w:r w:rsidRPr="0041043E">
              <w:rPr>
                <w:rFonts w:cs="Arial"/>
                <w:b/>
                <w:sz w:val="22"/>
                <w:szCs w:val="22"/>
              </w:rPr>
              <w:t>BES cyber system</w:t>
            </w:r>
            <w:r w:rsidRPr="0041043E">
              <w:rPr>
                <w:rFonts w:cs="Arial"/>
                <w:sz w:val="22"/>
                <w:szCs w:val="22"/>
              </w:rPr>
              <w:t>.</w:t>
            </w:r>
          </w:p>
        </w:tc>
      </w:tr>
      <w:tr w:rsidR="00421B03" w:rsidRPr="00AC61B7" w14:paraId="7699601E" w14:textId="77777777" w:rsidTr="007D336A">
        <w:tc>
          <w:tcPr>
            <w:tcW w:w="362" w:type="dxa"/>
          </w:tcPr>
          <w:p w14:paraId="69C83641" w14:textId="77777777" w:rsidR="00421B03" w:rsidRPr="00AC61B7" w:rsidRDefault="00421B03" w:rsidP="00610A2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E73F8BB" w14:textId="77777777" w:rsidR="0041043E" w:rsidRPr="0041043E" w:rsidRDefault="0041043E" w:rsidP="00610A2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41043E">
              <w:rPr>
                <w:rFonts w:cs="Arial"/>
                <w:sz w:val="22"/>
                <w:szCs w:val="22"/>
              </w:rPr>
              <w:t xml:space="preserve">Verify the above process considers </w:t>
            </w:r>
            <w:proofErr w:type="gramStart"/>
            <w:r w:rsidRPr="0041043E">
              <w:rPr>
                <w:rFonts w:cs="Arial"/>
                <w:sz w:val="22"/>
                <w:szCs w:val="22"/>
              </w:rPr>
              <w:t>all of</w:t>
            </w:r>
            <w:proofErr w:type="gramEnd"/>
            <w:r w:rsidRPr="0041043E">
              <w:rPr>
                <w:rFonts w:cs="Arial"/>
                <w:sz w:val="22"/>
                <w:szCs w:val="22"/>
              </w:rPr>
              <w:t xml:space="preserve"> the following:</w:t>
            </w:r>
          </w:p>
          <w:p w14:paraId="39296414" w14:textId="77777777" w:rsidR="0041043E" w:rsidRPr="00BA5306" w:rsidRDefault="0041043E" w:rsidP="00610A29">
            <w:pPr>
              <w:pStyle w:val="ListParagraph"/>
              <w:numPr>
                <w:ilvl w:val="0"/>
                <w:numId w:val="25"/>
              </w:numPr>
              <w:tabs>
                <w:tab w:val="clear" w:pos="720"/>
                <w:tab w:val="left" w:pos="1035"/>
              </w:tabs>
              <w:spacing w:before="85" w:after="200" w:line="237" w:lineRule="auto"/>
              <w:ind w:left="951" w:right="374" w:hanging="425"/>
              <w:jc w:val="left"/>
              <w:rPr>
                <w:rFonts w:cs="Arial"/>
                <w:sz w:val="22"/>
                <w:szCs w:val="22"/>
              </w:rPr>
            </w:pPr>
            <w:r w:rsidRPr="00BA5306">
              <w:rPr>
                <w:rFonts w:cs="Arial"/>
                <w:b/>
                <w:bCs/>
                <w:sz w:val="22"/>
                <w:szCs w:val="22"/>
              </w:rPr>
              <w:t xml:space="preserve">control </w:t>
            </w:r>
            <w:proofErr w:type="spellStart"/>
            <w:r w:rsidRPr="00BA5306">
              <w:rPr>
                <w:rFonts w:cs="Arial"/>
                <w:b/>
                <w:bCs/>
                <w:sz w:val="22"/>
                <w:szCs w:val="22"/>
              </w:rPr>
              <w:t>centres</w:t>
            </w:r>
            <w:proofErr w:type="spellEnd"/>
            <w:r w:rsidRPr="00BA5306">
              <w:rPr>
                <w:rFonts w:cs="Arial"/>
                <w:sz w:val="22"/>
                <w:szCs w:val="22"/>
              </w:rPr>
              <w:t xml:space="preserve"> and backup </w:t>
            </w:r>
            <w:r w:rsidRPr="00BA5306">
              <w:rPr>
                <w:rFonts w:cs="Arial"/>
                <w:b/>
                <w:bCs/>
                <w:sz w:val="22"/>
                <w:szCs w:val="22"/>
              </w:rPr>
              <w:t xml:space="preserve">control </w:t>
            </w:r>
            <w:proofErr w:type="spellStart"/>
            <w:proofErr w:type="gramStart"/>
            <w:r w:rsidRPr="00BA5306">
              <w:rPr>
                <w:rFonts w:cs="Arial"/>
                <w:b/>
                <w:bCs/>
                <w:sz w:val="22"/>
                <w:szCs w:val="22"/>
              </w:rPr>
              <w:t>centres</w:t>
            </w:r>
            <w:proofErr w:type="spellEnd"/>
            <w:r w:rsidRPr="00BA5306">
              <w:rPr>
                <w:rFonts w:cs="Arial"/>
                <w:sz w:val="22"/>
                <w:szCs w:val="22"/>
              </w:rPr>
              <w:t>;</w:t>
            </w:r>
            <w:proofErr w:type="gramEnd"/>
            <w:r w:rsidRPr="00BA5306">
              <w:rPr>
                <w:rFonts w:cs="Arial"/>
                <w:sz w:val="22"/>
                <w:szCs w:val="22"/>
              </w:rPr>
              <w:t xml:space="preserve"> </w:t>
            </w:r>
          </w:p>
          <w:p w14:paraId="03F1144F" w14:textId="77777777" w:rsidR="0041043E" w:rsidRPr="00BA5306" w:rsidRDefault="0041043E" w:rsidP="00610A29">
            <w:pPr>
              <w:pStyle w:val="ListParagraph"/>
              <w:numPr>
                <w:ilvl w:val="0"/>
                <w:numId w:val="25"/>
              </w:numPr>
              <w:tabs>
                <w:tab w:val="clear" w:pos="720"/>
                <w:tab w:val="left" w:pos="1035"/>
              </w:tabs>
              <w:spacing w:before="85" w:after="200" w:line="237" w:lineRule="auto"/>
              <w:ind w:left="951" w:right="374" w:hanging="425"/>
              <w:jc w:val="left"/>
              <w:rPr>
                <w:rFonts w:cs="Arial"/>
                <w:i/>
                <w:iCs/>
                <w:sz w:val="22"/>
                <w:szCs w:val="22"/>
              </w:rPr>
            </w:pPr>
            <w:r w:rsidRPr="00BA5306">
              <w:rPr>
                <w:rFonts w:cs="Arial"/>
                <w:sz w:val="22"/>
                <w:szCs w:val="22"/>
              </w:rPr>
              <w:t xml:space="preserve">transmission stations and </w:t>
            </w:r>
            <w:proofErr w:type="gramStart"/>
            <w:r w:rsidRPr="00BA5306">
              <w:rPr>
                <w:rFonts w:cs="Arial"/>
                <w:sz w:val="22"/>
                <w:szCs w:val="22"/>
              </w:rPr>
              <w:t>substations;</w:t>
            </w:r>
            <w:proofErr w:type="gramEnd"/>
            <w:r w:rsidRPr="00BA5306">
              <w:rPr>
                <w:rFonts w:cs="Arial"/>
                <w:sz w:val="22"/>
                <w:szCs w:val="22"/>
              </w:rPr>
              <w:t xml:space="preserve"> </w:t>
            </w:r>
          </w:p>
          <w:p w14:paraId="52A4C149" w14:textId="77777777" w:rsidR="0041043E" w:rsidRPr="00BA5306" w:rsidRDefault="0041043E" w:rsidP="00610A29">
            <w:pPr>
              <w:pStyle w:val="ListParagraph"/>
              <w:numPr>
                <w:ilvl w:val="0"/>
                <w:numId w:val="25"/>
              </w:numPr>
              <w:tabs>
                <w:tab w:val="clear" w:pos="720"/>
                <w:tab w:val="left" w:pos="1035"/>
              </w:tabs>
              <w:spacing w:before="85" w:after="200" w:line="237" w:lineRule="auto"/>
              <w:ind w:left="951" w:right="374" w:hanging="425"/>
              <w:jc w:val="left"/>
              <w:rPr>
                <w:rFonts w:cs="Arial"/>
                <w:i/>
                <w:iCs/>
                <w:sz w:val="22"/>
                <w:szCs w:val="22"/>
              </w:rPr>
            </w:pPr>
            <w:r w:rsidRPr="00BA5306">
              <w:rPr>
                <w:rFonts w:cs="Arial"/>
                <w:b/>
                <w:bCs/>
                <w:sz w:val="22"/>
                <w:szCs w:val="22"/>
              </w:rPr>
              <w:t>generating units</w:t>
            </w:r>
            <w:r w:rsidRPr="00BA5306">
              <w:rPr>
                <w:rFonts w:cs="Arial"/>
                <w:sz w:val="22"/>
                <w:szCs w:val="22"/>
              </w:rPr>
              <w:t xml:space="preserve"> and </w:t>
            </w:r>
            <w:r w:rsidRPr="00BA5306">
              <w:rPr>
                <w:rFonts w:cs="Arial"/>
                <w:b/>
                <w:bCs/>
                <w:sz w:val="22"/>
                <w:szCs w:val="22"/>
              </w:rPr>
              <w:t xml:space="preserve">aggregated generating </w:t>
            </w:r>
            <w:proofErr w:type="gramStart"/>
            <w:r w:rsidRPr="00BA5306">
              <w:rPr>
                <w:rFonts w:cs="Arial"/>
                <w:b/>
                <w:bCs/>
                <w:sz w:val="22"/>
                <w:szCs w:val="22"/>
              </w:rPr>
              <w:t>facilities</w:t>
            </w:r>
            <w:r w:rsidRPr="00BA5306">
              <w:rPr>
                <w:rFonts w:cs="Arial"/>
                <w:sz w:val="22"/>
                <w:szCs w:val="22"/>
              </w:rPr>
              <w:t>;</w:t>
            </w:r>
            <w:proofErr w:type="gramEnd"/>
            <w:r w:rsidRPr="00BA5306">
              <w:rPr>
                <w:rFonts w:cs="Arial"/>
                <w:sz w:val="22"/>
                <w:szCs w:val="22"/>
              </w:rPr>
              <w:t xml:space="preserve"> </w:t>
            </w:r>
          </w:p>
          <w:p w14:paraId="1597FC44" w14:textId="77777777" w:rsidR="0041043E" w:rsidRPr="00BA5306" w:rsidRDefault="0041043E" w:rsidP="00610A29">
            <w:pPr>
              <w:pStyle w:val="ListParagraph"/>
              <w:numPr>
                <w:ilvl w:val="0"/>
                <w:numId w:val="25"/>
              </w:numPr>
              <w:tabs>
                <w:tab w:val="clear" w:pos="720"/>
                <w:tab w:val="left" w:pos="1035"/>
              </w:tabs>
              <w:spacing w:before="85" w:after="200" w:line="237" w:lineRule="auto"/>
              <w:ind w:left="951" w:right="374" w:hanging="425"/>
              <w:jc w:val="left"/>
              <w:rPr>
                <w:rFonts w:cs="Arial"/>
                <w:i/>
                <w:iCs/>
                <w:sz w:val="22"/>
                <w:szCs w:val="22"/>
              </w:rPr>
            </w:pPr>
            <w:r>
              <w:rPr>
                <w:rFonts w:cs="Arial"/>
                <w:sz w:val="22"/>
                <w:szCs w:val="22"/>
              </w:rPr>
              <w:t>s</w:t>
            </w:r>
            <w:r w:rsidRPr="00BA5306">
              <w:rPr>
                <w:rFonts w:cs="Arial"/>
                <w:sz w:val="22"/>
                <w:szCs w:val="22"/>
              </w:rPr>
              <w:t xml:space="preserve">ystems and facilities critical to system restoration, including contracted </w:t>
            </w:r>
            <w:proofErr w:type="spellStart"/>
            <w:r w:rsidRPr="00BA5306">
              <w:rPr>
                <w:rFonts w:cs="Arial"/>
                <w:b/>
                <w:bCs/>
                <w:sz w:val="22"/>
                <w:szCs w:val="22"/>
              </w:rPr>
              <w:t>blackstart</w:t>
            </w:r>
            <w:proofErr w:type="spellEnd"/>
            <w:r w:rsidRPr="00BA5306">
              <w:rPr>
                <w:rFonts w:cs="Arial"/>
                <w:sz w:val="22"/>
                <w:szCs w:val="22"/>
              </w:rPr>
              <w:t xml:space="preserve"> </w:t>
            </w:r>
            <w:r w:rsidRPr="00BA5306">
              <w:rPr>
                <w:rFonts w:cs="Arial"/>
                <w:b/>
                <w:bCs/>
                <w:sz w:val="22"/>
                <w:szCs w:val="22"/>
              </w:rPr>
              <w:t>resources</w:t>
            </w:r>
            <w:r w:rsidRPr="00BA5306">
              <w:rPr>
                <w:rFonts w:cs="Arial"/>
                <w:sz w:val="22"/>
                <w:szCs w:val="22"/>
              </w:rPr>
              <w:t xml:space="preserve"> and </w:t>
            </w:r>
            <w:r w:rsidRPr="00BA5306">
              <w:rPr>
                <w:rFonts w:cs="Arial"/>
                <w:b/>
                <w:bCs/>
                <w:sz w:val="22"/>
                <w:szCs w:val="22"/>
              </w:rPr>
              <w:t>cranking paths</w:t>
            </w:r>
            <w:r w:rsidRPr="00BA5306">
              <w:rPr>
                <w:rFonts w:cs="Arial"/>
                <w:sz w:val="22"/>
                <w:szCs w:val="22"/>
              </w:rPr>
              <w:t xml:space="preserve"> and initial switching </w:t>
            </w:r>
            <w:proofErr w:type="gramStart"/>
            <w:r w:rsidRPr="00BA5306">
              <w:rPr>
                <w:rFonts w:cs="Arial"/>
                <w:sz w:val="22"/>
                <w:szCs w:val="22"/>
              </w:rPr>
              <w:t>requirements;</w:t>
            </w:r>
            <w:proofErr w:type="gramEnd"/>
            <w:r w:rsidRPr="00BA5306">
              <w:rPr>
                <w:rFonts w:cs="Arial"/>
                <w:sz w:val="22"/>
                <w:szCs w:val="22"/>
              </w:rPr>
              <w:t xml:space="preserve"> </w:t>
            </w:r>
          </w:p>
          <w:p w14:paraId="02B58204" w14:textId="77777777" w:rsidR="0041043E" w:rsidRPr="00BA5306" w:rsidRDefault="0041043E" w:rsidP="00610A29">
            <w:pPr>
              <w:pStyle w:val="ListParagraph"/>
              <w:numPr>
                <w:ilvl w:val="0"/>
                <w:numId w:val="25"/>
              </w:numPr>
              <w:tabs>
                <w:tab w:val="clear" w:pos="720"/>
                <w:tab w:val="left" w:pos="1035"/>
              </w:tabs>
              <w:spacing w:before="85" w:after="200" w:line="237" w:lineRule="auto"/>
              <w:ind w:left="951" w:right="374" w:hanging="425"/>
              <w:jc w:val="left"/>
              <w:rPr>
                <w:rFonts w:cs="Arial"/>
                <w:i/>
                <w:iCs/>
                <w:sz w:val="22"/>
                <w:szCs w:val="22"/>
              </w:rPr>
            </w:pPr>
            <w:r w:rsidRPr="00BA5306">
              <w:rPr>
                <w:rFonts w:cs="Arial"/>
                <w:b/>
                <w:bCs/>
                <w:sz w:val="22"/>
                <w:szCs w:val="22"/>
              </w:rPr>
              <w:t>remedial action schemes</w:t>
            </w:r>
            <w:r w:rsidRPr="00BA5306">
              <w:rPr>
                <w:rFonts w:cs="Arial"/>
                <w:sz w:val="22"/>
                <w:szCs w:val="22"/>
              </w:rPr>
              <w:t xml:space="preserve"> that support the reliable operation of the </w:t>
            </w:r>
            <w:r w:rsidRPr="00BA5306">
              <w:rPr>
                <w:rFonts w:cs="Arial"/>
                <w:b/>
                <w:bCs/>
                <w:sz w:val="22"/>
                <w:szCs w:val="22"/>
              </w:rPr>
              <w:t>bulk electric system</w:t>
            </w:r>
            <w:r w:rsidRPr="00BA5306">
              <w:rPr>
                <w:rFonts w:cs="Arial"/>
                <w:sz w:val="22"/>
                <w:szCs w:val="22"/>
              </w:rPr>
              <w:t xml:space="preserve">; and </w:t>
            </w:r>
          </w:p>
          <w:p w14:paraId="40D64171" w14:textId="5C104478" w:rsidR="00421B03" w:rsidRPr="0041043E" w:rsidRDefault="0041043E" w:rsidP="00610A29">
            <w:pPr>
              <w:pStyle w:val="ListParagraph"/>
              <w:numPr>
                <w:ilvl w:val="0"/>
                <w:numId w:val="25"/>
              </w:numPr>
              <w:tabs>
                <w:tab w:val="clear" w:pos="720"/>
                <w:tab w:val="left" w:pos="1035"/>
              </w:tabs>
              <w:spacing w:before="85" w:after="0" w:line="237" w:lineRule="auto"/>
              <w:ind w:left="951" w:right="374" w:hanging="425"/>
              <w:jc w:val="left"/>
              <w:rPr>
                <w:rFonts w:cs="Arial"/>
                <w:i/>
                <w:iCs/>
                <w:sz w:val="22"/>
                <w:szCs w:val="22"/>
              </w:rPr>
            </w:pPr>
            <w:r w:rsidRPr="00BA5306">
              <w:rPr>
                <w:rFonts w:cs="Arial"/>
                <w:sz w:val="22"/>
                <w:szCs w:val="22"/>
              </w:rPr>
              <w:t xml:space="preserve">for the </w:t>
            </w:r>
            <w:r w:rsidRPr="00BA5306">
              <w:rPr>
                <w:rFonts w:cs="Arial"/>
                <w:b/>
                <w:bCs/>
                <w:sz w:val="22"/>
                <w:szCs w:val="22"/>
              </w:rPr>
              <w:t>legal owner</w:t>
            </w:r>
            <w:r w:rsidRPr="00BA5306">
              <w:rPr>
                <w:rFonts w:cs="Arial"/>
                <w:sz w:val="22"/>
                <w:szCs w:val="22"/>
              </w:rPr>
              <w:t xml:space="preserve"> of an </w:t>
            </w:r>
            <w:r w:rsidRPr="00BA5306">
              <w:rPr>
                <w:rFonts w:cs="Arial"/>
                <w:b/>
                <w:bCs/>
                <w:sz w:val="22"/>
                <w:szCs w:val="22"/>
              </w:rPr>
              <w:t>electric distribution system</w:t>
            </w:r>
            <w:r w:rsidRPr="00BA5306">
              <w:rPr>
                <w:rFonts w:cs="Arial"/>
                <w:sz w:val="22"/>
                <w:szCs w:val="22"/>
              </w:rPr>
              <w:t xml:space="preserve"> or </w:t>
            </w:r>
            <w:r w:rsidRPr="00BA5306">
              <w:rPr>
                <w:rFonts w:cs="Arial"/>
                <w:b/>
                <w:bCs/>
                <w:sz w:val="22"/>
                <w:szCs w:val="22"/>
              </w:rPr>
              <w:t>legal owner</w:t>
            </w:r>
            <w:r w:rsidRPr="00BA5306">
              <w:rPr>
                <w:rFonts w:cs="Arial"/>
                <w:sz w:val="22"/>
                <w:szCs w:val="22"/>
              </w:rPr>
              <w:t xml:space="preserve"> of a </w:t>
            </w:r>
            <w:r w:rsidRPr="00BA5306">
              <w:rPr>
                <w:rFonts w:cs="Arial"/>
                <w:b/>
                <w:bCs/>
                <w:sz w:val="22"/>
                <w:szCs w:val="22"/>
              </w:rPr>
              <w:t>transmission</w:t>
            </w:r>
            <w:r w:rsidRPr="00BA5306">
              <w:rPr>
                <w:rFonts w:cs="Arial"/>
                <w:sz w:val="22"/>
                <w:szCs w:val="22"/>
              </w:rPr>
              <w:t xml:space="preserve"> </w:t>
            </w:r>
            <w:r w:rsidRPr="00BA5306">
              <w:rPr>
                <w:rFonts w:cs="Arial"/>
                <w:b/>
                <w:bCs/>
                <w:sz w:val="22"/>
                <w:szCs w:val="22"/>
              </w:rPr>
              <w:t>facility</w:t>
            </w:r>
            <w:r w:rsidRPr="00BA5306">
              <w:rPr>
                <w:rFonts w:cs="Arial"/>
                <w:sz w:val="22"/>
                <w:szCs w:val="22"/>
              </w:rPr>
              <w:t xml:space="preserve">, </w:t>
            </w:r>
            <w:r w:rsidRPr="00BA5306">
              <w:rPr>
                <w:rFonts w:cs="Arial"/>
                <w:b/>
                <w:bCs/>
                <w:sz w:val="22"/>
                <w:szCs w:val="22"/>
              </w:rPr>
              <w:t>protection systems</w:t>
            </w:r>
            <w:r w:rsidRPr="00BA5306">
              <w:rPr>
                <w:rFonts w:cs="Arial"/>
                <w:sz w:val="22"/>
                <w:szCs w:val="22"/>
              </w:rPr>
              <w:t xml:space="preserve"> specified in Applicability </w:t>
            </w:r>
            <w:r>
              <w:rPr>
                <w:rFonts w:cs="Arial"/>
                <w:sz w:val="22"/>
                <w:szCs w:val="22"/>
              </w:rPr>
              <w:t xml:space="preserve">footnote 1 </w:t>
            </w:r>
            <w:r w:rsidRPr="00BA5306">
              <w:rPr>
                <w:rFonts w:cs="Arial"/>
                <w:sz w:val="22"/>
                <w:szCs w:val="22"/>
              </w:rPr>
              <w:t xml:space="preserve">subsection </w:t>
            </w:r>
            <w:r>
              <w:rPr>
                <w:rFonts w:cs="Arial"/>
                <w:sz w:val="22"/>
                <w:szCs w:val="22"/>
              </w:rPr>
              <w:t>(a)</w:t>
            </w:r>
            <w:r w:rsidRPr="00BA5306">
              <w:rPr>
                <w:rFonts w:cs="Arial"/>
                <w:sz w:val="22"/>
                <w:szCs w:val="22"/>
              </w:rPr>
              <w:t xml:space="preserve"> above</w:t>
            </w:r>
            <w:r>
              <w:rPr>
                <w:rFonts w:cs="Arial"/>
                <w:sz w:val="22"/>
                <w:szCs w:val="22"/>
              </w:rPr>
              <w:t xml:space="preserve"> (corresponding to subsection 4.2.1 of standard)</w:t>
            </w:r>
            <w:r w:rsidRPr="00BA5306">
              <w:rPr>
                <w:rFonts w:cs="Arial"/>
                <w:sz w:val="22"/>
                <w:szCs w:val="22"/>
              </w:rPr>
              <w:t xml:space="preserve">. </w:t>
            </w:r>
          </w:p>
        </w:tc>
      </w:tr>
      <w:tr w:rsidR="0041043E" w:rsidRPr="00AC61B7" w14:paraId="19E21AE0" w14:textId="77777777" w:rsidTr="007D336A">
        <w:tc>
          <w:tcPr>
            <w:tcW w:w="362" w:type="dxa"/>
          </w:tcPr>
          <w:p w14:paraId="48A6C4EF" w14:textId="77777777" w:rsidR="0041043E" w:rsidRPr="00AC61B7" w:rsidRDefault="0041043E" w:rsidP="00610A2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DD932" w14:textId="2A8D7DF7" w:rsidR="0041043E" w:rsidRPr="00AC61B7" w:rsidRDefault="0041043E" w:rsidP="00610A2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41043E">
              <w:rPr>
                <w:rFonts w:cs="Arial"/>
                <w:sz w:val="22"/>
                <w:szCs w:val="22"/>
              </w:rPr>
              <w:t>Verify the</w:t>
            </w:r>
            <w:r>
              <w:rPr>
                <w:rFonts w:cs="Arial"/>
                <w:sz w:val="22"/>
                <w:szCs w:val="22"/>
              </w:rPr>
              <w:t xml:space="preserve"> </w:t>
            </w:r>
            <w:r w:rsidRPr="0041043E">
              <w:rPr>
                <w:rFonts w:cs="Arial"/>
                <w:sz w:val="22"/>
                <w:szCs w:val="22"/>
              </w:rPr>
              <w:t>Responsible</w:t>
            </w:r>
            <w:r>
              <w:rPr>
                <w:rFonts w:cs="Arial"/>
                <w:b/>
                <w:bCs/>
                <w:sz w:val="22"/>
                <w:szCs w:val="22"/>
              </w:rPr>
              <w:t xml:space="preserve"> </w:t>
            </w:r>
            <w:r w:rsidRPr="0041043E">
              <w:rPr>
                <w:rFonts w:cs="Arial"/>
                <w:sz w:val="22"/>
                <w:szCs w:val="22"/>
              </w:rPr>
              <w:t>Entity</w:t>
            </w:r>
            <w:r>
              <w:rPr>
                <w:rFonts w:cs="Arial"/>
                <w:b/>
                <w:bCs/>
                <w:sz w:val="22"/>
                <w:szCs w:val="22"/>
              </w:rPr>
              <w:t xml:space="preserve"> </w:t>
            </w:r>
            <w:r w:rsidRPr="0041043E">
              <w:rPr>
                <w:rFonts w:cs="Arial"/>
                <w:sz w:val="22"/>
                <w:szCs w:val="22"/>
              </w:rPr>
              <w:t xml:space="preserve">has identified each of the high impact </w:t>
            </w:r>
            <w:r w:rsidRPr="0041043E">
              <w:rPr>
                <w:rFonts w:cs="Arial"/>
                <w:b/>
                <w:sz w:val="22"/>
                <w:szCs w:val="22"/>
              </w:rPr>
              <w:t>BES cyber system</w:t>
            </w:r>
            <w:r w:rsidRPr="0041043E">
              <w:rPr>
                <w:rFonts w:cs="Arial"/>
                <w:sz w:val="22"/>
                <w:szCs w:val="22"/>
              </w:rPr>
              <w:t xml:space="preserve"> according to Attachment 1, Section 1, if any, at each asset.</w:t>
            </w:r>
          </w:p>
        </w:tc>
      </w:tr>
      <w:tr w:rsidR="0041043E" w:rsidRPr="00AC61B7" w14:paraId="550B5DB7" w14:textId="77777777" w:rsidTr="007D336A">
        <w:tc>
          <w:tcPr>
            <w:tcW w:w="362" w:type="dxa"/>
          </w:tcPr>
          <w:p w14:paraId="27EE6BBF" w14:textId="77777777" w:rsidR="0041043E" w:rsidRPr="00AC61B7" w:rsidRDefault="0041043E" w:rsidP="00610A2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0A85682" w14:textId="3B201CDB" w:rsidR="0041043E" w:rsidRPr="00AC61B7" w:rsidRDefault="0041043E" w:rsidP="00610A2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1.2) </w:t>
            </w:r>
            <w:r w:rsidRPr="0041043E">
              <w:rPr>
                <w:rFonts w:cs="Arial"/>
                <w:sz w:val="22"/>
                <w:szCs w:val="22"/>
              </w:rPr>
              <w:t xml:space="preserve">Verify the </w:t>
            </w:r>
            <w:r>
              <w:rPr>
                <w:rFonts w:cs="Arial"/>
                <w:bCs/>
                <w:sz w:val="22"/>
                <w:szCs w:val="22"/>
              </w:rPr>
              <w:t>Responsible Entity</w:t>
            </w:r>
            <w:r w:rsidRPr="0041043E">
              <w:rPr>
                <w:rFonts w:cs="Arial"/>
                <w:sz w:val="22"/>
                <w:szCs w:val="22"/>
              </w:rPr>
              <w:t xml:space="preserve"> has identified each of the medium impact </w:t>
            </w:r>
            <w:r w:rsidRPr="0041043E">
              <w:rPr>
                <w:rFonts w:cs="Arial"/>
                <w:b/>
                <w:sz w:val="22"/>
                <w:szCs w:val="22"/>
              </w:rPr>
              <w:t>BES cyber system</w:t>
            </w:r>
            <w:r w:rsidRPr="0041043E">
              <w:rPr>
                <w:rFonts w:cs="Arial"/>
                <w:sz w:val="22"/>
                <w:szCs w:val="22"/>
              </w:rPr>
              <w:t xml:space="preserve"> according to Attachment 1, Section 2, if any, at each asset.</w:t>
            </w:r>
          </w:p>
        </w:tc>
      </w:tr>
      <w:tr w:rsidR="0041043E" w:rsidRPr="00AC61B7" w14:paraId="1070138E" w14:textId="77777777" w:rsidTr="007D336A">
        <w:tc>
          <w:tcPr>
            <w:tcW w:w="362" w:type="dxa"/>
          </w:tcPr>
          <w:p w14:paraId="122DB056" w14:textId="77777777" w:rsidR="0041043E" w:rsidRPr="00AC61B7" w:rsidRDefault="0041043E" w:rsidP="00610A2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DD2861D" w14:textId="548EBF78" w:rsidR="0041043E" w:rsidRPr="00AC61B7" w:rsidRDefault="0041043E" w:rsidP="00610A2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1.3) </w:t>
            </w:r>
            <w:r w:rsidRPr="0041043E">
              <w:rPr>
                <w:rFonts w:cs="Arial"/>
                <w:sz w:val="22"/>
                <w:szCs w:val="22"/>
              </w:rPr>
              <w:t xml:space="preserve">Verify the </w:t>
            </w:r>
            <w:r>
              <w:rPr>
                <w:rFonts w:cs="Arial"/>
                <w:sz w:val="22"/>
                <w:szCs w:val="22"/>
              </w:rPr>
              <w:t xml:space="preserve">Responsible Entity </w:t>
            </w:r>
            <w:r w:rsidRPr="0041043E">
              <w:rPr>
                <w:rFonts w:cs="Arial"/>
                <w:sz w:val="22"/>
                <w:szCs w:val="22"/>
              </w:rPr>
              <w:t xml:space="preserve">has identified each asset that contains a low impact </w:t>
            </w:r>
            <w:r w:rsidRPr="0041043E">
              <w:rPr>
                <w:rFonts w:cs="Arial"/>
                <w:b/>
                <w:sz w:val="22"/>
                <w:szCs w:val="22"/>
              </w:rPr>
              <w:t>BES cyber system</w:t>
            </w:r>
            <w:r w:rsidRPr="0041043E">
              <w:rPr>
                <w:rFonts w:cs="Arial"/>
                <w:sz w:val="22"/>
                <w:szCs w:val="22"/>
              </w:rPr>
              <w:t xml:space="preserve"> according to Attachment 1, Section 3, if any.</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610A2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610A2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610A2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610A29">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610A29">
            <w:pPr>
              <w:tabs>
                <w:tab w:val="clear" w:pos="720"/>
              </w:tabs>
              <w:autoSpaceDE w:val="0"/>
              <w:autoSpaceDN w:val="0"/>
              <w:adjustRightInd w:val="0"/>
              <w:spacing w:before="0" w:after="0" w:line="240" w:lineRule="auto"/>
              <w:jc w:val="left"/>
              <w:outlineLvl w:val="1"/>
              <w:rPr>
                <w:rFonts w:cs="Arial"/>
                <w:bCs/>
                <w:sz w:val="22"/>
                <w:szCs w:val="22"/>
              </w:rPr>
            </w:pPr>
          </w:p>
        </w:tc>
      </w:tr>
    </w:tbl>
    <w:p w14:paraId="588F54CD" w14:textId="77777777" w:rsidR="009338BB" w:rsidRDefault="009338BB">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4781E775" w14:textId="3EFAD8E7" w:rsidR="009338BB" w:rsidRPr="002E25D5" w:rsidRDefault="009338BB" w:rsidP="009338BB">
      <w:pPr>
        <w:pStyle w:val="Heading2"/>
      </w:pPr>
      <w:r w:rsidRPr="002E25D5">
        <w:lastRenderedPageBreak/>
        <w:t>R</w:t>
      </w:r>
      <w:r w:rsidR="00A43AC3">
        <w:t>2</w:t>
      </w:r>
      <w:r w:rsidRPr="002E25D5">
        <w:t xml:space="preserve"> Supporting Evidence and Documentation</w:t>
      </w:r>
    </w:p>
    <w:p w14:paraId="6A9531E0" w14:textId="28E57020" w:rsidR="00A43AC3" w:rsidRDefault="009338BB" w:rsidP="009338BB">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A43AC3">
        <w:rPr>
          <w:rFonts w:cs="Arial"/>
          <w:b/>
          <w:spacing w:val="-4"/>
          <w:sz w:val="22"/>
          <w:szCs w:val="22"/>
        </w:rPr>
        <w:t>2</w:t>
      </w:r>
      <w:r w:rsidRPr="00973E93">
        <w:rPr>
          <w:rFonts w:cs="Arial"/>
          <w:b/>
          <w:spacing w:val="-4"/>
          <w:sz w:val="22"/>
          <w:szCs w:val="22"/>
        </w:rPr>
        <w:t>.</w:t>
      </w:r>
      <w:r w:rsidRPr="00973E93">
        <w:rPr>
          <w:rFonts w:cs="Arial"/>
          <w:b/>
          <w:sz w:val="22"/>
          <w:szCs w:val="22"/>
        </w:rPr>
        <w:tab/>
      </w:r>
      <w:r w:rsidR="00A43AC3" w:rsidRPr="00A43AC3">
        <w:rPr>
          <w:rFonts w:cs="Arial"/>
          <w:sz w:val="22"/>
          <w:szCs w:val="22"/>
        </w:rPr>
        <w:t xml:space="preserve">The Responsible Entity shall: </w:t>
      </w:r>
    </w:p>
    <w:p w14:paraId="61ADA838" w14:textId="77777777" w:rsidR="00A43AC3" w:rsidRDefault="00A43AC3" w:rsidP="009338BB">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A43AC3">
        <w:rPr>
          <w:rFonts w:cs="Arial"/>
          <w:b/>
          <w:bCs/>
          <w:sz w:val="22"/>
          <w:szCs w:val="22"/>
        </w:rPr>
        <w:t>2.1.</w:t>
      </w:r>
      <w:r w:rsidRPr="00A43AC3">
        <w:rPr>
          <w:rFonts w:cs="Arial"/>
          <w:sz w:val="22"/>
          <w:szCs w:val="22"/>
        </w:rPr>
        <w:t xml:space="preserve"> review the identifications in requirement R1 and its parts (and update them if there are changes identified) at least once every 15 </w:t>
      </w:r>
      <w:r w:rsidRPr="00A43AC3">
        <w:rPr>
          <w:rFonts w:cs="Arial"/>
          <w:b/>
          <w:bCs/>
          <w:sz w:val="22"/>
          <w:szCs w:val="22"/>
        </w:rPr>
        <w:t>months</w:t>
      </w:r>
      <w:r w:rsidRPr="00A43AC3">
        <w:rPr>
          <w:rFonts w:cs="Arial"/>
          <w:sz w:val="22"/>
          <w:szCs w:val="22"/>
        </w:rPr>
        <w:t xml:space="preserve">, even if it has no identified items in requirement R1, and </w:t>
      </w:r>
    </w:p>
    <w:p w14:paraId="5D9954AF" w14:textId="5E1B4D4D" w:rsidR="009338BB" w:rsidRPr="00973E93" w:rsidRDefault="00A43AC3" w:rsidP="009338BB">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A43AC3">
        <w:rPr>
          <w:rFonts w:cs="Arial"/>
          <w:b/>
          <w:bCs/>
          <w:sz w:val="22"/>
          <w:szCs w:val="22"/>
        </w:rPr>
        <w:t>2.2.</w:t>
      </w:r>
      <w:r w:rsidRPr="00A43AC3">
        <w:rPr>
          <w:rFonts w:cs="Arial"/>
          <w:sz w:val="22"/>
          <w:szCs w:val="22"/>
        </w:rPr>
        <w:t xml:space="preserve"> have its </w:t>
      </w:r>
      <w:r w:rsidRPr="00A43AC3">
        <w:rPr>
          <w:rFonts w:cs="Arial"/>
          <w:b/>
          <w:bCs/>
          <w:sz w:val="22"/>
          <w:szCs w:val="22"/>
        </w:rPr>
        <w:t>CIP senior manager</w:t>
      </w:r>
      <w:r w:rsidRPr="00A43AC3">
        <w:rPr>
          <w:rFonts w:cs="Arial"/>
          <w:sz w:val="22"/>
          <w:szCs w:val="22"/>
        </w:rPr>
        <w:t xml:space="preserve"> or delegate approve the identifications required by requirement R1 at least once every 15 </w:t>
      </w:r>
      <w:r w:rsidRPr="00A43AC3">
        <w:rPr>
          <w:rFonts w:cs="Arial"/>
          <w:b/>
          <w:bCs/>
          <w:sz w:val="22"/>
          <w:szCs w:val="22"/>
        </w:rPr>
        <w:t>months</w:t>
      </w:r>
      <w:r w:rsidRPr="00A43AC3">
        <w:rPr>
          <w:rFonts w:cs="Arial"/>
          <w:sz w:val="22"/>
          <w:szCs w:val="22"/>
        </w:rPr>
        <w:t>, even if it has no identified items in requirement R1.</w:t>
      </w:r>
    </w:p>
    <w:p w14:paraId="5E52ADF7" w14:textId="6AC9B327" w:rsidR="009338BB" w:rsidRPr="00E23282" w:rsidRDefault="009338BB" w:rsidP="009338B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43AC3">
        <w:rPr>
          <w:rFonts w:cs="Arial"/>
          <w:b/>
          <w:bCs/>
          <w:sz w:val="22"/>
          <w:szCs w:val="22"/>
        </w:rPr>
        <w:t>2</w:t>
      </w:r>
      <w:r w:rsidRPr="00973E93">
        <w:rPr>
          <w:rFonts w:cs="Arial"/>
          <w:b/>
          <w:bCs/>
          <w:sz w:val="22"/>
          <w:szCs w:val="22"/>
        </w:rPr>
        <w:t>.</w:t>
      </w:r>
      <w:r>
        <w:rPr>
          <w:rFonts w:cs="Arial"/>
          <w:b/>
          <w:bCs/>
          <w:sz w:val="22"/>
          <w:szCs w:val="22"/>
        </w:rPr>
        <w:tab/>
      </w:r>
      <w:r w:rsidR="00A43AC3" w:rsidRPr="00A43AC3">
        <w:rPr>
          <w:rFonts w:cs="Arial"/>
          <w:sz w:val="22"/>
          <w:szCs w:val="22"/>
        </w:rPr>
        <w:t xml:space="preserve">Acceptable evidence includes, but is not limited to, electronic or physical dated records to demonstrate that the Responsible Entity has reviewed and updated, where necessary, the identifications required in requirement R1 and its parts, and has had its </w:t>
      </w:r>
      <w:r w:rsidR="00A43AC3" w:rsidRPr="00A43AC3">
        <w:rPr>
          <w:rFonts w:cs="Arial"/>
          <w:b/>
          <w:bCs/>
          <w:sz w:val="22"/>
          <w:szCs w:val="22"/>
        </w:rPr>
        <w:t>CIP senior manager</w:t>
      </w:r>
      <w:r w:rsidR="00A43AC3" w:rsidRPr="00A43AC3">
        <w:rPr>
          <w:rFonts w:cs="Arial"/>
          <w:sz w:val="22"/>
          <w:szCs w:val="22"/>
        </w:rPr>
        <w:t xml:space="preserve"> or delegate approve the identifications required in requirement R1 and its parts at least once every 15 </w:t>
      </w:r>
      <w:r w:rsidR="00A43AC3" w:rsidRPr="00A43AC3">
        <w:rPr>
          <w:rFonts w:cs="Arial"/>
          <w:b/>
          <w:bCs/>
          <w:sz w:val="22"/>
          <w:szCs w:val="22"/>
        </w:rPr>
        <w:t>months</w:t>
      </w:r>
      <w:r w:rsidR="00A43AC3" w:rsidRPr="00A43AC3">
        <w:rPr>
          <w:rFonts w:cs="Arial"/>
          <w:sz w:val="22"/>
          <w:szCs w:val="22"/>
        </w:rPr>
        <w:t>, even if it has none identified in requirement R1 and its parts, as required by requirement R2.</w:t>
      </w:r>
    </w:p>
    <w:p w14:paraId="24E8C841" w14:textId="77777777" w:rsidR="009338BB" w:rsidRPr="00D9768B" w:rsidRDefault="009338BB" w:rsidP="009338B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228690C" w14:textId="77777777" w:rsidR="009338BB" w:rsidRPr="00973E93" w:rsidRDefault="009338BB" w:rsidP="00444655">
      <w:pPr>
        <w:pStyle w:val="Heading3"/>
        <w:spacing w:before="0" w:line="240" w:lineRule="auto"/>
      </w:pPr>
      <w:r w:rsidRPr="00973E93">
        <w:t xml:space="preserve">Entity Response </w:t>
      </w:r>
      <w:r w:rsidRPr="00DA3D45">
        <w:rPr>
          <w:color w:val="ED0000"/>
          <w:sz w:val="20"/>
          <w:szCs w:val="20"/>
        </w:rPr>
        <w:t>(Required)</w:t>
      </w:r>
      <w:r w:rsidRPr="00973E93">
        <w:t>:</w:t>
      </w:r>
    </w:p>
    <w:p w14:paraId="63529A32" w14:textId="77777777" w:rsidR="009338BB" w:rsidRPr="00B804F9" w:rsidRDefault="009338BB" w:rsidP="0044465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338BB" w:rsidRPr="002C7D64" w14:paraId="5405516D" w14:textId="77777777" w:rsidTr="00E66DE2">
        <w:tc>
          <w:tcPr>
            <w:tcW w:w="10705" w:type="dxa"/>
            <w:shd w:val="clear" w:color="auto" w:fill="CDD9E4"/>
          </w:tcPr>
          <w:p w14:paraId="72F249C7" w14:textId="77777777" w:rsidR="009338BB" w:rsidRPr="001D399B" w:rsidRDefault="009338BB" w:rsidP="0044465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9338BB" w:rsidRPr="002C7D64" w14:paraId="1E1E4130" w14:textId="77777777" w:rsidTr="00E66DE2">
        <w:tc>
          <w:tcPr>
            <w:tcW w:w="10705" w:type="dxa"/>
          </w:tcPr>
          <w:p w14:paraId="6B119F6E" w14:textId="77777777" w:rsidR="009338BB" w:rsidRPr="002C7D64" w:rsidRDefault="009338BB" w:rsidP="0044465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9B79C97" w14:textId="77777777" w:rsidR="009338BB" w:rsidRPr="002C7D64" w:rsidRDefault="009338BB" w:rsidP="00610A29">
      <w:pPr>
        <w:pStyle w:val="Heading3"/>
        <w:rPr>
          <w:iCs/>
        </w:rPr>
      </w:pPr>
      <w:r w:rsidRPr="002C7D64">
        <w:t xml:space="preserve">Entity Evidence </w:t>
      </w:r>
      <w:r w:rsidRPr="00DA3D4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338BB" w:rsidRPr="002C7D64" w14:paraId="4B5490AD" w14:textId="77777777" w:rsidTr="00945A30">
        <w:trPr>
          <w:trHeight w:val="622"/>
        </w:trPr>
        <w:tc>
          <w:tcPr>
            <w:tcW w:w="10687" w:type="dxa"/>
            <w:gridSpan w:val="6"/>
            <w:shd w:val="clear" w:color="auto" w:fill="CDD9E4"/>
            <w:vAlign w:val="bottom"/>
          </w:tcPr>
          <w:p w14:paraId="63FF11A3" w14:textId="77777777" w:rsidR="009338BB" w:rsidRPr="002C7D64" w:rsidRDefault="009338BB"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9338BB" w:rsidRPr="002C7D64" w14:paraId="5E120D2E" w14:textId="77777777" w:rsidTr="00945A30">
        <w:trPr>
          <w:trHeight w:val="609"/>
        </w:trPr>
        <w:tc>
          <w:tcPr>
            <w:tcW w:w="1706" w:type="dxa"/>
            <w:shd w:val="clear" w:color="auto" w:fill="CDD9E4"/>
            <w:vAlign w:val="bottom"/>
          </w:tcPr>
          <w:p w14:paraId="063F1D5C" w14:textId="77777777" w:rsidR="009338BB" w:rsidRPr="002C7D64" w:rsidRDefault="009338BB"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E56041A" w14:textId="77777777" w:rsidR="009338BB" w:rsidRPr="002C7D64" w:rsidRDefault="009338BB"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4E81D56" w14:textId="77777777" w:rsidR="009338BB" w:rsidRPr="002C7D64" w:rsidRDefault="009338BB"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7BA0F15" w14:textId="77777777" w:rsidR="009338BB" w:rsidRPr="002C7D64" w:rsidRDefault="009338BB"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7E1843B" w14:textId="77777777" w:rsidR="009338BB" w:rsidRPr="002C7D64" w:rsidRDefault="009338BB"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19A789E" w14:textId="77777777" w:rsidR="009338BB" w:rsidRPr="002C7D64" w:rsidRDefault="009338BB" w:rsidP="00610A2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9338BB" w:rsidRPr="002C7D64" w14:paraId="62CEC5F1" w14:textId="77777777" w:rsidTr="00945A30">
        <w:trPr>
          <w:trHeight w:val="207"/>
        </w:trPr>
        <w:tc>
          <w:tcPr>
            <w:tcW w:w="1706" w:type="dxa"/>
          </w:tcPr>
          <w:p w14:paraId="759077FF" w14:textId="77777777" w:rsidR="009338BB" w:rsidRPr="002C7D64" w:rsidRDefault="009338BB" w:rsidP="00610A29">
            <w:pPr>
              <w:tabs>
                <w:tab w:val="clear" w:pos="720"/>
              </w:tabs>
              <w:spacing w:before="0" w:after="0" w:line="240" w:lineRule="auto"/>
              <w:jc w:val="left"/>
              <w:rPr>
                <w:rFonts w:cs="Arial"/>
                <w:sz w:val="22"/>
                <w:szCs w:val="22"/>
              </w:rPr>
            </w:pPr>
          </w:p>
        </w:tc>
        <w:tc>
          <w:tcPr>
            <w:tcW w:w="1633" w:type="dxa"/>
          </w:tcPr>
          <w:p w14:paraId="42586D1E" w14:textId="77777777" w:rsidR="009338BB" w:rsidRPr="002C7D64" w:rsidRDefault="009338BB" w:rsidP="00610A29">
            <w:pPr>
              <w:tabs>
                <w:tab w:val="clear" w:pos="720"/>
              </w:tabs>
              <w:spacing w:before="0" w:after="0" w:line="240" w:lineRule="auto"/>
              <w:jc w:val="left"/>
              <w:rPr>
                <w:rFonts w:cs="Arial"/>
                <w:sz w:val="22"/>
                <w:szCs w:val="22"/>
              </w:rPr>
            </w:pPr>
          </w:p>
        </w:tc>
        <w:tc>
          <w:tcPr>
            <w:tcW w:w="1133" w:type="dxa"/>
          </w:tcPr>
          <w:p w14:paraId="555EFEED" w14:textId="77777777" w:rsidR="009338BB" w:rsidRPr="002C7D64" w:rsidRDefault="009338BB" w:rsidP="00610A29">
            <w:pPr>
              <w:tabs>
                <w:tab w:val="clear" w:pos="720"/>
              </w:tabs>
              <w:spacing w:before="0" w:after="0" w:line="240" w:lineRule="auto"/>
              <w:jc w:val="left"/>
              <w:rPr>
                <w:rFonts w:cs="Arial"/>
                <w:sz w:val="22"/>
                <w:szCs w:val="22"/>
              </w:rPr>
            </w:pPr>
          </w:p>
        </w:tc>
        <w:tc>
          <w:tcPr>
            <w:tcW w:w="1292" w:type="dxa"/>
          </w:tcPr>
          <w:p w14:paraId="38669A92" w14:textId="77777777" w:rsidR="009338BB" w:rsidRPr="002C7D64" w:rsidRDefault="009338BB" w:rsidP="00610A29">
            <w:pPr>
              <w:tabs>
                <w:tab w:val="clear" w:pos="720"/>
              </w:tabs>
              <w:spacing w:before="0" w:after="0" w:line="240" w:lineRule="auto"/>
              <w:jc w:val="left"/>
              <w:rPr>
                <w:rFonts w:cs="Arial"/>
                <w:sz w:val="22"/>
                <w:szCs w:val="22"/>
              </w:rPr>
            </w:pPr>
          </w:p>
        </w:tc>
        <w:tc>
          <w:tcPr>
            <w:tcW w:w="1280" w:type="dxa"/>
          </w:tcPr>
          <w:p w14:paraId="5344B006" w14:textId="77777777" w:rsidR="009338BB" w:rsidRPr="002C7D64" w:rsidRDefault="009338BB" w:rsidP="00610A29">
            <w:pPr>
              <w:tabs>
                <w:tab w:val="clear" w:pos="720"/>
              </w:tabs>
              <w:spacing w:before="0" w:after="0" w:line="240" w:lineRule="auto"/>
              <w:jc w:val="left"/>
              <w:rPr>
                <w:rFonts w:cs="Arial"/>
                <w:sz w:val="22"/>
                <w:szCs w:val="22"/>
              </w:rPr>
            </w:pPr>
          </w:p>
        </w:tc>
        <w:tc>
          <w:tcPr>
            <w:tcW w:w="3643" w:type="dxa"/>
          </w:tcPr>
          <w:p w14:paraId="0D21BFFB" w14:textId="77777777" w:rsidR="009338BB" w:rsidRPr="002C7D64" w:rsidRDefault="009338BB" w:rsidP="00610A29">
            <w:pPr>
              <w:tabs>
                <w:tab w:val="clear" w:pos="720"/>
              </w:tabs>
              <w:spacing w:before="0" w:after="0" w:line="240" w:lineRule="auto"/>
              <w:jc w:val="left"/>
              <w:rPr>
                <w:rFonts w:cs="Arial"/>
                <w:sz w:val="22"/>
                <w:szCs w:val="22"/>
              </w:rPr>
            </w:pPr>
          </w:p>
        </w:tc>
      </w:tr>
      <w:tr w:rsidR="009338BB" w:rsidRPr="002C7D64" w14:paraId="2EC6E282" w14:textId="77777777" w:rsidTr="00945A30">
        <w:trPr>
          <w:trHeight w:val="194"/>
        </w:trPr>
        <w:tc>
          <w:tcPr>
            <w:tcW w:w="1706" w:type="dxa"/>
          </w:tcPr>
          <w:p w14:paraId="318C8C83" w14:textId="77777777" w:rsidR="009338BB" w:rsidRPr="002C7D64" w:rsidRDefault="009338BB" w:rsidP="00610A29">
            <w:pPr>
              <w:tabs>
                <w:tab w:val="clear" w:pos="720"/>
              </w:tabs>
              <w:spacing w:before="0" w:after="0" w:line="240" w:lineRule="auto"/>
              <w:jc w:val="left"/>
              <w:rPr>
                <w:rFonts w:cs="Arial"/>
                <w:sz w:val="22"/>
                <w:szCs w:val="22"/>
              </w:rPr>
            </w:pPr>
          </w:p>
        </w:tc>
        <w:tc>
          <w:tcPr>
            <w:tcW w:w="1633" w:type="dxa"/>
          </w:tcPr>
          <w:p w14:paraId="77F74EE2" w14:textId="77777777" w:rsidR="009338BB" w:rsidRPr="002C7D64" w:rsidRDefault="009338BB" w:rsidP="00610A29">
            <w:pPr>
              <w:tabs>
                <w:tab w:val="clear" w:pos="720"/>
              </w:tabs>
              <w:spacing w:before="0" w:after="0" w:line="240" w:lineRule="auto"/>
              <w:jc w:val="left"/>
              <w:rPr>
                <w:rFonts w:cs="Arial"/>
                <w:sz w:val="22"/>
                <w:szCs w:val="22"/>
              </w:rPr>
            </w:pPr>
          </w:p>
        </w:tc>
        <w:tc>
          <w:tcPr>
            <w:tcW w:w="1133" w:type="dxa"/>
          </w:tcPr>
          <w:p w14:paraId="659A3760" w14:textId="77777777" w:rsidR="009338BB" w:rsidRPr="002C7D64" w:rsidRDefault="009338BB" w:rsidP="00610A29">
            <w:pPr>
              <w:tabs>
                <w:tab w:val="clear" w:pos="720"/>
              </w:tabs>
              <w:spacing w:before="0" w:after="0" w:line="240" w:lineRule="auto"/>
              <w:jc w:val="left"/>
              <w:rPr>
                <w:rFonts w:cs="Arial"/>
                <w:sz w:val="22"/>
                <w:szCs w:val="22"/>
              </w:rPr>
            </w:pPr>
          </w:p>
        </w:tc>
        <w:tc>
          <w:tcPr>
            <w:tcW w:w="1292" w:type="dxa"/>
          </w:tcPr>
          <w:p w14:paraId="684B40B4" w14:textId="77777777" w:rsidR="009338BB" w:rsidRPr="002C7D64" w:rsidRDefault="009338BB" w:rsidP="00610A29">
            <w:pPr>
              <w:tabs>
                <w:tab w:val="clear" w:pos="720"/>
              </w:tabs>
              <w:spacing w:before="0" w:after="0" w:line="240" w:lineRule="auto"/>
              <w:jc w:val="left"/>
              <w:rPr>
                <w:rFonts w:cs="Arial"/>
                <w:sz w:val="22"/>
                <w:szCs w:val="22"/>
              </w:rPr>
            </w:pPr>
          </w:p>
        </w:tc>
        <w:tc>
          <w:tcPr>
            <w:tcW w:w="1280" w:type="dxa"/>
          </w:tcPr>
          <w:p w14:paraId="29FE29A3" w14:textId="77777777" w:rsidR="009338BB" w:rsidRPr="002C7D64" w:rsidRDefault="009338BB" w:rsidP="00610A29">
            <w:pPr>
              <w:tabs>
                <w:tab w:val="clear" w:pos="720"/>
              </w:tabs>
              <w:spacing w:before="0" w:after="0" w:line="240" w:lineRule="auto"/>
              <w:jc w:val="left"/>
              <w:rPr>
                <w:rFonts w:cs="Arial"/>
                <w:sz w:val="22"/>
                <w:szCs w:val="22"/>
              </w:rPr>
            </w:pPr>
          </w:p>
        </w:tc>
        <w:tc>
          <w:tcPr>
            <w:tcW w:w="3643" w:type="dxa"/>
          </w:tcPr>
          <w:p w14:paraId="16900971" w14:textId="77777777" w:rsidR="009338BB" w:rsidRPr="002C7D64" w:rsidRDefault="009338BB" w:rsidP="00610A29">
            <w:pPr>
              <w:tabs>
                <w:tab w:val="clear" w:pos="720"/>
              </w:tabs>
              <w:spacing w:before="0" w:after="0" w:line="240" w:lineRule="auto"/>
              <w:jc w:val="left"/>
              <w:rPr>
                <w:rFonts w:cs="Arial"/>
                <w:sz w:val="22"/>
                <w:szCs w:val="22"/>
              </w:rPr>
            </w:pPr>
          </w:p>
        </w:tc>
      </w:tr>
      <w:tr w:rsidR="009338BB" w:rsidRPr="002C7D64" w14:paraId="40AF2CAC" w14:textId="77777777" w:rsidTr="00945A30">
        <w:trPr>
          <w:trHeight w:val="207"/>
        </w:trPr>
        <w:tc>
          <w:tcPr>
            <w:tcW w:w="1706" w:type="dxa"/>
          </w:tcPr>
          <w:p w14:paraId="1EEC6062" w14:textId="77777777" w:rsidR="009338BB" w:rsidRPr="002C7D64" w:rsidRDefault="009338BB" w:rsidP="00610A29">
            <w:pPr>
              <w:tabs>
                <w:tab w:val="clear" w:pos="720"/>
              </w:tabs>
              <w:spacing w:before="0" w:after="0" w:line="240" w:lineRule="auto"/>
              <w:jc w:val="left"/>
              <w:rPr>
                <w:rFonts w:cs="Arial"/>
                <w:sz w:val="22"/>
                <w:szCs w:val="22"/>
              </w:rPr>
            </w:pPr>
          </w:p>
        </w:tc>
        <w:tc>
          <w:tcPr>
            <w:tcW w:w="1633" w:type="dxa"/>
          </w:tcPr>
          <w:p w14:paraId="6D3A4A31" w14:textId="77777777" w:rsidR="009338BB" w:rsidRPr="002C7D64" w:rsidRDefault="009338BB" w:rsidP="00610A29">
            <w:pPr>
              <w:tabs>
                <w:tab w:val="clear" w:pos="720"/>
              </w:tabs>
              <w:spacing w:before="0" w:after="0" w:line="240" w:lineRule="auto"/>
              <w:jc w:val="left"/>
              <w:rPr>
                <w:rFonts w:cs="Arial"/>
                <w:sz w:val="22"/>
                <w:szCs w:val="22"/>
              </w:rPr>
            </w:pPr>
          </w:p>
        </w:tc>
        <w:tc>
          <w:tcPr>
            <w:tcW w:w="1133" w:type="dxa"/>
          </w:tcPr>
          <w:p w14:paraId="703D3BA6" w14:textId="77777777" w:rsidR="009338BB" w:rsidRPr="002C7D64" w:rsidRDefault="009338BB" w:rsidP="00610A29">
            <w:pPr>
              <w:tabs>
                <w:tab w:val="clear" w:pos="720"/>
              </w:tabs>
              <w:spacing w:before="0" w:after="0" w:line="240" w:lineRule="auto"/>
              <w:jc w:val="left"/>
              <w:rPr>
                <w:rFonts w:cs="Arial"/>
                <w:sz w:val="22"/>
                <w:szCs w:val="22"/>
              </w:rPr>
            </w:pPr>
          </w:p>
        </w:tc>
        <w:tc>
          <w:tcPr>
            <w:tcW w:w="1292" w:type="dxa"/>
          </w:tcPr>
          <w:p w14:paraId="78264743" w14:textId="77777777" w:rsidR="009338BB" w:rsidRPr="002C7D64" w:rsidRDefault="009338BB" w:rsidP="00610A29">
            <w:pPr>
              <w:tabs>
                <w:tab w:val="clear" w:pos="720"/>
              </w:tabs>
              <w:spacing w:before="0" w:after="0" w:line="240" w:lineRule="auto"/>
              <w:jc w:val="left"/>
              <w:rPr>
                <w:rFonts w:cs="Arial"/>
                <w:sz w:val="22"/>
                <w:szCs w:val="22"/>
              </w:rPr>
            </w:pPr>
          </w:p>
        </w:tc>
        <w:tc>
          <w:tcPr>
            <w:tcW w:w="1280" w:type="dxa"/>
          </w:tcPr>
          <w:p w14:paraId="6F88CE32" w14:textId="77777777" w:rsidR="009338BB" w:rsidRPr="002C7D64" w:rsidRDefault="009338BB" w:rsidP="00610A29">
            <w:pPr>
              <w:tabs>
                <w:tab w:val="clear" w:pos="720"/>
              </w:tabs>
              <w:spacing w:before="0" w:after="0" w:line="240" w:lineRule="auto"/>
              <w:jc w:val="left"/>
              <w:rPr>
                <w:rFonts w:cs="Arial"/>
                <w:sz w:val="22"/>
                <w:szCs w:val="22"/>
              </w:rPr>
            </w:pPr>
          </w:p>
        </w:tc>
        <w:tc>
          <w:tcPr>
            <w:tcW w:w="3643" w:type="dxa"/>
          </w:tcPr>
          <w:p w14:paraId="6E5B53EA" w14:textId="77777777" w:rsidR="009338BB" w:rsidRPr="002C7D64" w:rsidRDefault="009338BB" w:rsidP="00610A29">
            <w:pPr>
              <w:tabs>
                <w:tab w:val="clear" w:pos="720"/>
              </w:tabs>
              <w:spacing w:before="0" w:after="0" w:line="240" w:lineRule="auto"/>
              <w:jc w:val="left"/>
              <w:rPr>
                <w:rFonts w:cs="Arial"/>
                <w:sz w:val="22"/>
                <w:szCs w:val="22"/>
              </w:rPr>
            </w:pPr>
          </w:p>
        </w:tc>
      </w:tr>
    </w:tbl>
    <w:p w14:paraId="1B519548" w14:textId="77777777" w:rsidR="009338BB" w:rsidRPr="00AC61B7" w:rsidRDefault="009338BB" w:rsidP="009338BB">
      <w:pPr>
        <w:tabs>
          <w:tab w:val="clear" w:pos="720"/>
        </w:tabs>
        <w:autoSpaceDE w:val="0"/>
        <w:autoSpaceDN w:val="0"/>
        <w:adjustRightInd w:val="0"/>
        <w:spacing w:before="0" w:after="0" w:line="240" w:lineRule="auto"/>
        <w:jc w:val="left"/>
        <w:rPr>
          <w:rFonts w:cs="Arial"/>
          <w:color w:val="000000"/>
          <w:sz w:val="22"/>
          <w:szCs w:val="22"/>
        </w:rPr>
      </w:pPr>
    </w:p>
    <w:p w14:paraId="23D8B9FC" w14:textId="77777777" w:rsidR="009338BB" w:rsidRDefault="009338BB" w:rsidP="00610A29">
      <w:pPr>
        <w:pStyle w:val="Heading3"/>
        <w:keepNext w:val="0"/>
        <w:keepLines w:val="0"/>
        <w:spacing w:before="0" w:line="240" w:lineRule="auto"/>
      </w:pPr>
      <w:r w:rsidRPr="00AC61B7">
        <w:t>Audit Team Evidence Reviewed</w:t>
      </w:r>
    </w:p>
    <w:p w14:paraId="4C63AF52" w14:textId="77777777" w:rsidR="009338BB" w:rsidRPr="00DA3D45" w:rsidRDefault="009338BB" w:rsidP="00610A29">
      <w:pPr>
        <w:spacing w:before="0" w:after="0" w:line="240" w:lineRule="auto"/>
        <w:rPr>
          <w:b/>
          <w:bCs/>
          <w:i/>
          <w:iCs/>
          <w:color w:val="ED0000"/>
          <w:szCs w:val="20"/>
        </w:rPr>
      </w:pPr>
      <w:r w:rsidRPr="00DA3D45">
        <w:rPr>
          <w:b/>
          <w:bCs/>
          <w:i/>
          <w:iCs/>
          <w:color w:val="ED0000"/>
          <w:szCs w:val="20"/>
        </w:rPr>
        <w:t>(</w:t>
      </w:r>
      <w:r w:rsidRPr="00DA3D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338BB" w:rsidRPr="00AC61B7" w14:paraId="50AB3EC6" w14:textId="77777777" w:rsidTr="00945A30">
        <w:tc>
          <w:tcPr>
            <w:tcW w:w="10705" w:type="dxa"/>
          </w:tcPr>
          <w:p w14:paraId="2749AE2A" w14:textId="77777777" w:rsidR="009338BB" w:rsidRPr="00AC61B7" w:rsidRDefault="009338BB" w:rsidP="00610A29">
            <w:pPr>
              <w:tabs>
                <w:tab w:val="clear" w:pos="720"/>
              </w:tabs>
              <w:autoSpaceDE w:val="0"/>
              <w:autoSpaceDN w:val="0"/>
              <w:adjustRightInd w:val="0"/>
              <w:spacing w:before="0" w:after="0" w:line="240" w:lineRule="auto"/>
              <w:jc w:val="left"/>
              <w:rPr>
                <w:rFonts w:cs="Arial"/>
                <w:sz w:val="22"/>
                <w:szCs w:val="22"/>
              </w:rPr>
            </w:pPr>
          </w:p>
        </w:tc>
      </w:tr>
      <w:tr w:rsidR="009338BB" w:rsidRPr="00AC61B7" w14:paraId="4F4F2DD5" w14:textId="77777777" w:rsidTr="00945A30">
        <w:tc>
          <w:tcPr>
            <w:tcW w:w="10705" w:type="dxa"/>
          </w:tcPr>
          <w:p w14:paraId="549410A3" w14:textId="77777777" w:rsidR="009338BB" w:rsidRPr="00AC61B7" w:rsidRDefault="009338BB" w:rsidP="00610A29">
            <w:pPr>
              <w:tabs>
                <w:tab w:val="clear" w:pos="720"/>
              </w:tabs>
              <w:autoSpaceDE w:val="0"/>
              <w:autoSpaceDN w:val="0"/>
              <w:adjustRightInd w:val="0"/>
              <w:spacing w:before="0" w:after="0" w:line="240" w:lineRule="auto"/>
              <w:jc w:val="left"/>
              <w:rPr>
                <w:rFonts w:cs="Arial"/>
                <w:sz w:val="22"/>
                <w:szCs w:val="22"/>
              </w:rPr>
            </w:pPr>
          </w:p>
        </w:tc>
      </w:tr>
      <w:tr w:rsidR="009338BB" w:rsidRPr="00AC61B7" w14:paraId="6C02BBA0" w14:textId="77777777" w:rsidTr="00945A30">
        <w:tc>
          <w:tcPr>
            <w:tcW w:w="10705" w:type="dxa"/>
          </w:tcPr>
          <w:p w14:paraId="2B9E1E72" w14:textId="77777777" w:rsidR="009338BB" w:rsidRPr="00AC61B7" w:rsidRDefault="009338BB" w:rsidP="00610A29">
            <w:pPr>
              <w:tabs>
                <w:tab w:val="clear" w:pos="720"/>
              </w:tabs>
              <w:autoSpaceDE w:val="0"/>
              <w:autoSpaceDN w:val="0"/>
              <w:adjustRightInd w:val="0"/>
              <w:spacing w:before="0" w:after="0" w:line="240" w:lineRule="auto"/>
              <w:jc w:val="left"/>
              <w:rPr>
                <w:rFonts w:cs="Arial"/>
                <w:sz w:val="22"/>
                <w:szCs w:val="22"/>
              </w:rPr>
            </w:pPr>
          </w:p>
        </w:tc>
      </w:tr>
    </w:tbl>
    <w:p w14:paraId="3FE4DC84" w14:textId="77777777" w:rsidR="009338BB" w:rsidRPr="00AC61B7" w:rsidRDefault="009338BB" w:rsidP="009338BB">
      <w:pPr>
        <w:tabs>
          <w:tab w:val="clear" w:pos="720"/>
        </w:tabs>
        <w:autoSpaceDE w:val="0"/>
        <w:autoSpaceDN w:val="0"/>
        <w:adjustRightInd w:val="0"/>
        <w:spacing w:before="0" w:after="0" w:line="240" w:lineRule="auto"/>
        <w:jc w:val="left"/>
        <w:rPr>
          <w:rFonts w:cs="Arial"/>
          <w:color w:val="000000"/>
          <w:sz w:val="22"/>
          <w:szCs w:val="22"/>
        </w:rPr>
      </w:pPr>
    </w:p>
    <w:p w14:paraId="49EC834D" w14:textId="0D336161" w:rsidR="009338BB" w:rsidRPr="00AC61B7" w:rsidRDefault="009338BB" w:rsidP="00610A2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CIP-002-AB-5.1</w:t>
      </w:r>
      <w:r w:rsidRPr="00AC61B7">
        <w:t xml:space="preserve">, </w:t>
      </w:r>
      <w:r w:rsidRPr="00D77196">
        <w:t>R</w:t>
      </w:r>
      <w:r w:rsidR="00A43AC3">
        <w:t>2</w:t>
      </w:r>
    </w:p>
    <w:p w14:paraId="11760887" w14:textId="77777777" w:rsidR="009338BB" w:rsidRPr="00DA3D45" w:rsidRDefault="009338BB" w:rsidP="00610A29">
      <w:pPr>
        <w:spacing w:before="0" w:after="0" w:line="240" w:lineRule="auto"/>
        <w:rPr>
          <w:b/>
          <w:bCs/>
          <w:i/>
          <w:iCs/>
          <w:color w:val="ED0000"/>
          <w:szCs w:val="20"/>
        </w:rPr>
      </w:pPr>
      <w:r w:rsidRPr="00DA3D45">
        <w:rPr>
          <w:b/>
          <w:bCs/>
          <w:i/>
          <w:iCs/>
          <w:color w:val="ED0000"/>
          <w:szCs w:val="20"/>
        </w:rPr>
        <w:t>(</w:t>
      </w:r>
      <w:r w:rsidRPr="00DA3D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338BB" w:rsidRPr="00AC61B7" w14:paraId="2E6AF6C5" w14:textId="77777777" w:rsidTr="00945A30">
        <w:tc>
          <w:tcPr>
            <w:tcW w:w="362" w:type="dxa"/>
          </w:tcPr>
          <w:p w14:paraId="7831D791" w14:textId="77777777" w:rsidR="009338BB" w:rsidRPr="00AC61B7" w:rsidRDefault="009338BB" w:rsidP="00610A2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B27BC2E" w14:textId="7941AD4A" w:rsidR="009338BB" w:rsidRPr="00AC61B7" w:rsidRDefault="009E6252" w:rsidP="00610A2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2.1) </w:t>
            </w:r>
            <w:r w:rsidRPr="009E6252">
              <w:rPr>
                <w:rFonts w:cs="Arial"/>
                <w:sz w:val="22"/>
                <w:szCs w:val="22"/>
              </w:rPr>
              <w:t xml:space="preserve">Verify the reviews of the identifications in </w:t>
            </w:r>
            <w:r>
              <w:rPr>
                <w:rFonts w:cs="Arial"/>
                <w:sz w:val="22"/>
                <w:szCs w:val="22"/>
              </w:rPr>
              <w:t>r</w:t>
            </w:r>
            <w:r w:rsidRPr="009E6252">
              <w:rPr>
                <w:rFonts w:cs="Arial"/>
                <w:sz w:val="22"/>
                <w:szCs w:val="22"/>
              </w:rPr>
              <w:t xml:space="preserve">equirement R1 have occurred at least once every 15 </w:t>
            </w:r>
            <w:r w:rsidRPr="009E6252">
              <w:rPr>
                <w:rFonts w:cs="Arial"/>
                <w:b/>
                <w:sz w:val="22"/>
                <w:szCs w:val="22"/>
              </w:rPr>
              <w:t>months</w:t>
            </w:r>
            <w:r w:rsidRPr="009E6252">
              <w:rPr>
                <w:rFonts w:cs="Arial"/>
                <w:sz w:val="22"/>
                <w:szCs w:val="22"/>
              </w:rPr>
              <w:t>.</w:t>
            </w:r>
          </w:p>
        </w:tc>
      </w:tr>
      <w:tr w:rsidR="009338BB" w:rsidRPr="00AC61B7" w14:paraId="4606E2D3" w14:textId="77777777" w:rsidTr="00945A30">
        <w:tc>
          <w:tcPr>
            <w:tcW w:w="362" w:type="dxa"/>
          </w:tcPr>
          <w:p w14:paraId="5889B709" w14:textId="77777777" w:rsidR="009338BB" w:rsidRPr="00AC61B7" w:rsidRDefault="009338BB" w:rsidP="00610A2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63FBB72" w14:textId="23332069" w:rsidR="009338BB" w:rsidRPr="00AC61B7" w:rsidRDefault="009E6252" w:rsidP="00610A2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2.2) </w:t>
            </w:r>
            <w:r w:rsidRPr="009E6252">
              <w:rPr>
                <w:rFonts w:cs="Arial"/>
                <w:sz w:val="22"/>
                <w:szCs w:val="22"/>
              </w:rPr>
              <w:t xml:space="preserve">Verify the approvals by the </w:t>
            </w:r>
            <w:r w:rsidRPr="009E6252">
              <w:rPr>
                <w:rFonts w:cs="Arial"/>
                <w:b/>
                <w:sz w:val="22"/>
                <w:szCs w:val="22"/>
              </w:rPr>
              <w:t>CIP senior manager</w:t>
            </w:r>
            <w:r w:rsidRPr="009E6252">
              <w:rPr>
                <w:rFonts w:cs="Arial"/>
                <w:sz w:val="22"/>
                <w:szCs w:val="22"/>
              </w:rPr>
              <w:t xml:space="preserve"> or delegate of the identifications in </w:t>
            </w:r>
            <w:r w:rsidR="00306503">
              <w:rPr>
                <w:rFonts w:cs="Arial"/>
                <w:sz w:val="22"/>
                <w:szCs w:val="22"/>
              </w:rPr>
              <w:t>r</w:t>
            </w:r>
            <w:r w:rsidRPr="009E6252">
              <w:rPr>
                <w:rFonts w:cs="Arial"/>
                <w:sz w:val="22"/>
                <w:szCs w:val="22"/>
              </w:rPr>
              <w:t xml:space="preserve">equirement R1 have occurred at least once every 15 </w:t>
            </w:r>
            <w:r w:rsidRPr="009E6252">
              <w:rPr>
                <w:rFonts w:cs="Arial"/>
                <w:b/>
                <w:sz w:val="22"/>
                <w:szCs w:val="22"/>
              </w:rPr>
              <w:t>months</w:t>
            </w:r>
            <w:r w:rsidRPr="009E6252">
              <w:rPr>
                <w:rFonts w:cs="Arial"/>
                <w:sz w:val="22"/>
                <w:szCs w:val="22"/>
              </w:rPr>
              <w:t>.</w:t>
            </w:r>
          </w:p>
        </w:tc>
      </w:tr>
      <w:tr w:rsidR="009338BB" w:rsidRPr="00AC61B7" w14:paraId="16B4773E" w14:textId="77777777" w:rsidTr="00945A30">
        <w:tc>
          <w:tcPr>
            <w:tcW w:w="10705" w:type="dxa"/>
            <w:gridSpan w:val="2"/>
            <w:shd w:val="clear" w:color="auto" w:fill="CDD9E4"/>
          </w:tcPr>
          <w:p w14:paraId="11388D66" w14:textId="77777777" w:rsidR="009338BB" w:rsidRPr="00AC61B7" w:rsidRDefault="009338BB" w:rsidP="00610A2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195463D" w14:textId="77777777" w:rsidR="009338BB" w:rsidRPr="00AC61B7" w:rsidRDefault="009338BB" w:rsidP="00610A2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44F3A46" w14:textId="77777777" w:rsidR="009338BB" w:rsidRPr="002E25D5" w:rsidRDefault="009338BB" w:rsidP="009338BB">
      <w:pPr>
        <w:tabs>
          <w:tab w:val="clear" w:pos="720"/>
          <w:tab w:val="left" w:pos="0"/>
        </w:tabs>
        <w:autoSpaceDE w:val="0"/>
        <w:autoSpaceDN w:val="0"/>
        <w:adjustRightInd w:val="0"/>
        <w:spacing w:before="0" w:after="0" w:line="240" w:lineRule="auto"/>
        <w:jc w:val="left"/>
        <w:rPr>
          <w:rFonts w:cs="Arial"/>
          <w:b/>
          <w:bCs/>
          <w:color w:val="000000"/>
          <w:szCs w:val="20"/>
        </w:rPr>
      </w:pPr>
    </w:p>
    <w:p w14:paraId="0E7B647A" w14:textId="77777777" w:rsidR="009338BB" w:rsidRPr="00AC61B7" w:rsidRDefault="009338BB" w:rsidP="00610A2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9338BB" w:rsidRPr="00AC61B7" w14:paraId="0B20DFFE" w14:textId="77777777" w:rsidTr="00945A30">
        <w:tc>
          <w:tcPr>
            <w:tcW w:w="10705" w:type="dxa"/>
          </w:tcPr>
          <w:p w14:paraId="2ECA5604" w14:textId="77777777" w:rsidR="009338BB" w:rsidRDefault="009338BB" w:rsidP="00610A29">
            <w:pPr>
              <w:tabs>
                <w:tab w:val="clear" w:pos="720"/>
              </w:tabs>
              <w:autoSpaceDE w:val="0"/>
              <w:autoSpaceDN w:val="0"/>
              <w:adjustRightInd w:val="0"/>
              <w:spacing w:before="0" w:after="0" w:line="240" w:lineRule="auto"/>
              <w:jc w:val="left"/>
              <w:outlineLvl w:val="1"/>
              <w:rPr>
                <w:rFonts w:cs="Arial"/>
                <w:bCs/>
                <w:sz w:val="22"/>
                <w:szCs w:val="22"/>
              </w:rPr>
            </w:pPr>
          </w:p>
          <w:p w14:paraId="2352AC0D" w14:textId="77777777" w:rsidR="009338BB" w:rsidRDefault="009338BB" w:rsidP="00610A29">
            <w:pPr>
              <w:tabs>
                <w:tab w:val="clear" w:pos="720"/>
              </w:tabs>
              <w:autoSpaceDE w:val="0"/>
              <w:autoSpaceDN w:val="0"/>
              <w:adjustRightInd w:val="0"/>
              <w:spacing w:before="0" w:after="0" w:line="240" w:lineRule="auto"/>
              <w:jc w:val="left"/>
              <w:outlineLvl w:val="1"/>
              <w:rPr>
                <w:rFonts w:cs="Arial"/>
                <w:bCs/>
                <w:sz w:val="22"/>
                <w:szCs w:val="22"/>
              </w:rPr>
            </w:pPr>
          </w:p>
          <w:p w14:paraId="359F24F9" w14:textId="77777777" w:rsidR="009338BB" w:rsidRDefault="009338BB" w:rsidP="00610A29">
            <w:pPr>
              <w:tabs>
                <w:tab w:val="clear" w:pos="720"/>
              </w:tabs>
              <w:autoSpaceDE w:val="0"/>
              <w:autoSpaceDN w:val="0"/>
              <w:adjustRightInd w:val="0"/>
              <w:spacing w:before="0" w:after="0" w:line="240" w:lineRule="auto"/>
              <w:jc w:val="left"/>
              <w:outlineLvl w:val="1"/>
              <w:rPr>
                <w:rFonts w:cs="Arial"/>
                <w:bCs/>
                <w:sz w:val="22"/>
                <w:szCs w:val="22"/>
              </w:rPr>
            </w:pPr>
          </w:p>
          <w:p w14:paraId="355A2B6A" w14:textId="77777777" w:rsidR="009338BB" w:rsidRDefault="009338BB" w:rsidP="00610A29">
            <w:pPr>
              <w:tabs>
                <w:tab w:val="clear" w:pos="720"/>
              </w:tabs>
              <w:autoSpaceDE w:val="0"/>
              <w:autoSpaceDN w:val="0"/>
              <w:adjustRightInd w:val="0"/>
              <w:spacing w:before="0" w:after="0" w:line="240" w:lineRule="auto"/>
              <w:jc w:val="left"/>
              <w:outlineLvl w:val="1"/>
              <w:rPr>
                <w:rFonts w:cs="Arial"/>
                <w:bCs/>
                <w:sz w:val="22"/>
                <w:szCs w:val="22"/>
              </w:rPr>
            </w:pPr>
          </w:p>
          <w:p w14:paraId="5F405BDF" w14:textId="77777777" w:rsidR="009338BB" w:rsidRPr="00AC61B7" w:rsidRDefault="009338BB" w:rsidP="00610A29">
            <w:pPr>
              <w:tabs>
                <w:tab w:val="clear" w:pos="720"/>
              </w:tabs>
              <w:autoSpaceDE w:val="0"/>
              <w:autoSpaceDN w:val="0"/>
              <w:adjustRightInd w:val="0"/>
              <w:spacing w:before="0" w:after="0" w:line="240" w:lineRule="auto"/>
              <w:jc w:val="left"/>
              <w:outlineLvl w:val="1"/>
              <w:rPr>
                <w:rFonts w:cs="Arial"/>
                <w:bCs/>
                <w:sz w:val="22"/>
                <w:szCs w:val="22"/>
              </w:rPr>
            </w:pPr>
          </w:p>
          <w:p w14:paraId="43115619" w14:textId="77777777" w:rsidR="009338BB" w:rsidRPr="00AC61B7" w:rsidRDefault="009338BB" w:rsidP="00610A29">
            <w:pPr>
              <w:tabs>
                <w:tab w:val="clear" w:pos="720"/>
              </w:tabs>
              <w:autoSpaceDE w:val="0"/>
              <w:autoSpaceDN w:val="0"/>
              <w:adjustRightInd w:val="0"/>
              <w:spacing w:before="0" w:after="0" w:line="240" w:lineRule="auto"/>
              <w:jc w:val="left"/>
              <w:outlineLvl w:val="1"/>
              <w:rPr>
                <w:rFonts w:cs="Arial"/>
                <w:bCs/>
                <w:sz w:val="22"/>
                <w:szCs w:val="22"/>
              </w:rPr>
            </w:pPr>
          </w:p>
        </w:tc>
      </w:tr>
    </w:tbl>
    <w:p w14:paraId="6BD1317A" w14:textId="77777777" w:rsidR="009338BB" w:rsidRDefault="009338B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000F7391"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5218A663" w:rsidR="00A57C57" w:rsidRPr="002C7D64" w:rsidRDefault="00530FAD" w:rsidP="002C7D64">
            <w:pPr>
              <w:pStyle w:val="BodyText"/>
              <w:spacing w:after="60" w:line="220" w:lineRule="exact"/>
              <w:rPr>
                <w:sz w:val="22"/>
                <w:szCs w:val="22"/>
              </w:rPr>
            </w:pPr>
            <w:r>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5BF7" w14:textId="77777777" w:rsidR="00DD1414" w:rsidRDefault="00DD1414" w:rsidP="001D641F">
      <w:pPr>
        <w:spacing w:before="0" w:after="0"/>
      </w:pPr>
      <w:r>
        <w:separator/>
      </w:r>
    </w:p>
  </w:endnote>
  <w:endnote w:type="continuationSeparator" w:id="0">
    <w:p w14:paraId="3B872830" w14:textId="77777777" w:rsidR="00DD1414" w:rsidRDefault="00DD1414"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49F9" w14:textId="77777777" w:rsidR="00DD1414" w:rsidRDefault="00DD1414" w:rsidP="00F4242D">
      <w:pPr>
        <w:pStyle w:val="FootnoteText"/>
      </w:pPr>
      <w:r>
        <w:separator/>
      </w:r>
    </w:p>
  </w:footnote>
  <w:footnote w:type="continuationSeparator" w:id="0">
    <w:p w14:paraId="4D07FA1D" w14:textId="77777777" w:rsidR="00DD1414" w:rsidRDefault="00DD1414" w:rsidP="00F4242D">
      <w:pPr>
        <w:pStyle w:val="FootnoteText"/>
      </w:pPr>
      <w:r>
        <w:continuationSeparator/>
      </w:r>
    </w:p>
  </w:footnote>
  <w:footnote w:type="continuationNotice" w:id="1">
    <w:p w14:paraId="6087E078" w14:textId="77777777" w:rsidR="00DD1414" w:rsidRDefault="00DD1414"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6B819006" w:rsidR="0016363C" w:rsidRDefault="00CF683D" w:rsidP="001C34F4">
    <w:pPr>
      <w:tabs>
        <w:tab w:val="clear" w:pos="720"/>
        <w:tab w:val="left" w:pos="1215"/>
      </w:tabs>
    </w:pPr>
    <w:r>
      <w:t>Cyber Security – BES Cyber System Categorization</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10F3874F" w:rsidR="001C34F4" w:rsidRDefault="00CF683D" w:rsidP="001C34F4">
    <w:pPr>
      <w:tabs>
        <w:tab w:val="clear" w:pos="720"/>
        <w:tab w:val="left" w:pos="1215"/>
      </w:tabs>
    </w:pPr>
    <w:r>
      <w:t>CIP-002-AB-5.1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4A91C56"/>
    <w:multiLevelType w:val="hybridMultilevel"/>
    <w:tmpl w:val="CB26268C"/>
    <w:lvl w:ilvl="0" w:tplc="6B4CA48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38A8535E"/>
    <w:multiLevelType w:val="hybridMultilevel"/>
    <w:tmpl w:val="1F3EDCC0"/>
    <w:lvl w:ilvl="0" w:tplc="68C4C006">
      <w:start w:val="1"/>
      <w:numFmt w:val="lowerRoman"/>
      <w:lvlText w:val="(%1)"/>
      <w:lvlJc w:val="left"/>
      <w:pPr>
        <w:ind w:left="1722" w:hanging="720"/>
      </w:pPr>
      <w:rPr>
        <w:rFonts w:hint="default"/>
        <w:i w:val="0"/>
        <w:iCs w:val="0"/>
      </w:rPr>
    </w:lvl>
    <w:lvl w:ilvl="1" w:tplc="10090019" w:tentative="1">
      <w:start w:val="1"/>
      <w:numFmt w:val="lowerLetter"/>
      <w:lvlText w:val="%2."/>
      <w:lvlJc w:val="left"/>
      <w:pPr>
        <w:ind w:left="2082" w:hanging="360"/>
      </w:pPr>
    </w:lvl>
    <w:lvl w:ilvl="2" w:tplc="1009001B" w:tentative="1">
      <w:start w:val="1"/>
      <w:numFmt w:val="lowerRoman"/>
      <w:lvlText w:val="%3."/>
      <w:lvlJc w:val="right"/>
      <w:pPr>
        <w:ind w:left="2802" w:hanging="180"/>
      </w:pPr>
    </w:lvl>
    <w:lvl w:ilvl="3" w:tplc="1009000F" w:tentative="1">
      <w:start w:val="1"/>
      <w:numFmt w:val="decimal"/>
      <w:lvlText w:val="%4."/>
      <w:lvlJc w:val="left"/>
      <w:pPr>
        <w:ind w:left="3522" w:hanging="360"/>
      </w:pPr>
    </w:lvl>
    <w:lvl w:ilvl="4" w:tplc="10090019" w:tentative="1">
      <w:start w:val="1"/>
      <w:numFmt w:val="lowerLetter"/>
      <w:lvlText w:val="%5."/>
      <w:lvlJc w:val="left"/>
      <w:pPr>
        <w:ind w:left="4242" w:hanging="360"/>
      </w:pPr>
    </w:lvl>
    <w:lvl w:ilvl="5" w:tplc="1009001B" w:tentative="1">
      <w:start w:val="1"/>
      <w:numFmt w:val="lowerRoman"/>
      <w:lvlText w:val="%6."/>
      <w:lvlJc w:val="right"/>
      <w:pPr>
        <w:ind w:left="4962" w:hanging="180"/>
      </w:pPr>
    </w:lvl>
    <w:lvl w:ilvl="6" w:tplc="1009000F" w:tentative="1">
      <w:start w:val="1"/>
      <w:numFmt w:val="decimal"/>
      <w:lvlText w:val="%7."/>
      <w:lvlJc w:val="left"/>
      <w:pPr>
        <w:ind w:left="5682" w:hanging="360"/>
      </w:pPr>
    </w:lvl>
    <w:lvl w:ilvl="7" w:tplc="10090019" w:tentative="1">
      <w:start w:val="1"/>
      <w:numFmt w:val="lowerLetter"/>
      <w:lvlText w:val="%8."/>
      <w:lvlJc w:val="left"/>
      <w:pPr>
        <w:ind w:left="6402" w:hanging="360"/>
      </w:pPr>
    </w:lvl>
    <w:lvl w:ilvl="8" w:tplc="1009001B" w:tentative="1">
      <w:start w:val="1"/>
      <w:numFmt w:val="lowerRoman"/>
      <w:lvlText w:val="%9."/>
      <w:lvlJc w:val="right"/>
      <w:pPr>
        <w:ind w:left="7122" w:hanging="180"/>
      </w:pPr>
    </w:lvl>
  </w:abstractNum>
  <w:abstractNum w:abstractNumId="9"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BA9758C"/>
    <w:multiLevelType w:val="hybridMultilevel"/>
    <w:tmpl w:val="61464384"/>
    <w:lvl w:ilvl="0" w:tplc="732E42A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8"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991861"/>
    <w:multiLevelType w:val="hybridMultilevel"/>
    <w:tmpl w:val="1F3EDCC0"/>
    <w:lvl w:ilvl="0" w:tplc="FFFFFFFF">
      <w:start w:val="1"/>
      <w:numFmt w:val="lowerRoman"/>
      <w:lvlText w:val="(%1)"/>
      <w:lvlJc w:val="left"/>
      <w:pPr>
        <w:ind w:left="1722" w:hanging="720"/>
      </w:pPr>
      <w:rPr>
        <w:rFonts w:hint="default"/>
        <w:i w:val="0"/>
        <w:iCs w:val="0"/>
      </w:rPr>
    </w:lvl>
    <w:lvl w:ilvl="1" w:tplc="FFFFFFFF" w:tentative="1">
      <w:start w:val="1"/>
      <w:numFmt w:val="lowerLetter"/>
      <w:lvlText w:val="%2."/>
      <w:lvlJc w:val="left"/>
      <w:pPr>
        <w:ind w:left="2082" w:hanging="360"/>
      </w:pPr>
    </w:lvl>
    <w:lvl w:ilvl="2" w:tplc="FFFFFFFF" w:tentative="1">
      <w:start w:val="1"/>
      <w:numFmt w:val="lowerRoman"/>
      <w:lvlText w:val="%3."/>
      <w:lvlJc w:val="right"/>
      <w:pPr>
        <w:ind w:left="2802" w:hanging="180"/>
      </w:pPr>
    </w:lvl>
    <w:lvl w:ilvl="3" w:tplc="FFFFFFFF" w:tentative="1">
      <w:start w:val="1"/>
      <w:numFmt w:val="decimal"/>
      <w:lvlText w:val="%4."/>
      <w:lvlJc w:val="left"/>
      <w:pPr>
        <w:ind w:left="3522" w:hanging="360"/>
      </w:pPr>
    </w:lvl>
    <w:lvl w:ilvl="4" w:tplc="FFFFFFFF" w:tentative="1">
      <w:start w:val="1"/>
      <w:numFmt w:val="lowerLetter"/>
      <w:lvlText w:val="%5."/>
      <w:lvlJc w:val="left"/>
      <w:pPr>
        <w:ind w:left="4242" w:hanging="360"/>
      </w:pPr>
    </w:lvl>
    <w:lvl w:ilvl="5" w:tplc="FFFFFFFF" w:tentative="1">
      <w:start w:val="1"/>
      <w:numFmt w:val="lowerRoman"/>
      <w:lvlText w:val="%6."/>
      <w:lvlJc w:val="right"/>
      <w:pPr>
        <w:ind w:left="4962" w:hanging="180"/>
      </w:pPr>
    </w:lvl>
    <w:lvl w:ilvl="6" w:tplc="FFFFFFFF" w:tentative="1">
      <w:start w:val="1"/>
      <w:numFmt w:val="decimal"/>
      <w:lvlText w:val="%7."/>
      <w:lvlJc w:val="left"/>
      <w:pPr>
        <w:ind w:left="5682" w:hanging="360"/>
      </w:pPr>
    </w:lvl>
    <w:lvl w:ilvl="7" w:tplc="FFFFFFFF" w:tentative="1">
      <w:start w:val="1"/>
      <w:numFmt w:val="lowerLetter"/>
      <w:lvlText w:val="%8."/>
      <w:lvlJc w:val="left"/>
      <w:pPr>
        <w:ind w:left="6402" w:hanging="360"/>
      </w:pPr>
    </w:lvl>
    <w:lvl w:ilvl="8" w:tplc="FFFFFFFF" w:tentative="1">
      <w:start w:val="1"/>
      <w:numFmt w:val="lowerRoman"/>
      <w:lvlText w:val="%9."/>
      <w:lvlJc w:val="right"/>
      <w:pPr>
        <w:ind w:left="7122" w:hanging="180"/>
      </w:pPr>
    </w:lvl>
  </w:abstractNum>
  <w:abstractNum w:abstractNumId="20" w15:restartNumberingAfterBreak="0">
    <w:nsid w:val="7DF56368"/>
    <w:multiLevelType w:val="hybridMultilevel"/>
    <w:tmpl w:val="198EB4D0"/>
    <w:lvl w:ilvl="0" w:tplc="0A7463E2">
      <w:start w:val="1"/>
      <w:numFmt w:val="lowerLetter"/>
      <w:lvlText w:val="%1."/>
      <w:lvlJc w:val="left"/>
      <w:pPr>
        <w:ind w:left="1080" w:hanging="72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16867607">
    <w:abstractNumId w:val="9"/>
  </w:num>
  <w:num w:numId="2" w16cid:durableId="1267420417">
    <w:abstractNumId w:val="4"/>
  </w:num>
  <w:num w:numId="3" w16cid:durableId="408309340">
    <w:abstractNumId w:val="1"/>
  </w:num>
  <w:num w:numId="4" w16cid:durableId="608778793">
    <w:abstractNumId w:val="18"/>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0"/>
  </w:num>
  <w:num w:numId="11" w16cid:durableId="171648200">
    <w:abstractNumId w:val="10"/>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0"/>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1"/>
  </w:num>
  <w:num w:numId="14" w16cid:durableId="1807234437">
    <w:abstractNumId w:val="14"/>
  </w:num>
  <w:num w:numId="15" w16cid:durableId="1808283645">
    <w:abstractNumId w:val="6"/>
  </w:num>
  <w:num w:numId="16" w16cid:durableId="796222067">
    <w:abstractNumId w:val="3"/>
  </w:num>
  <w:num w:numId="17" w16cid:durableId="557127899">
    <w:abstractNumId w:val="16"/>
  </w:num>
  <w:num w:numId="18" w16cid:durableId="1294368058">
    <w:abstractNumId w:val="13"/>
  </w:num>
  <w:num w:numId="19" w16cid:durableId="1540050291">
    <w:abstractNumId w:val="12"/>
  </w:num>
  <w:num w:numId="20" w16cid:durableId="891886777">
    <w:abstractNumId w:val="17"/>
  </w:num>
  <w:num w:numId="21" w16cid:durableId="999692151">
    <w:abstractNumId w:val="20"/>
  </w:num>
  <w:num w:numId="22" w16cid:durableId="611473231">
    <w:abstractNumId w:val="5"/>
  </w:num>
  <w:num w:numId="23" w16cid:durableId="880943190">
    <w:abstractNumId w:val="15"/>
  </w:num>
  <w:num w:numId="24" w16cid:durableId="803617025">
    <w:abstractNumId w:val="8"/>
  </w:num>
  <w:num w:numId="25" w16cid:durableId="2036887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0758"/>
    <w:rsid w:val="00093140"/>
    <w:rsid w:val="000A4AD2"/>
    <w:rsid w:val="000B6EAD"/>
    <w:rsid w:val="000B73A2"/>
    <w:rsid w:val="000C5F6E"/>
    <w:rsid w:val="000C6F2F"/>
    <w:rsid w:val="000D1C15"/>
    <w:rsid w:val="000D2963"/>
    <w:rsid w:val="000D33DB"/>
    <w:rsid w:val="000D7689"/>
    <w:rsid w:val="000E0E52"/>
    <w:rsid w:val="000E50CB"/>
    <w:rsid w:val="000F2DCC"/>
    <w:rsid w:val="00103282"/>
    <w:rsid w:val="001352B3"/>
    <w:rsid w:val="00140DD5"/>
    <w:rsid w:val="0014740B"/>
    <w:rsid w:val="0016363C"/>
    <w:rsid w:val="001659D5"/>
    <w:rsid w:val="00171E14"/>
    <w:rsid w:val="00171FAA"/>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357C3"/>
    <w:rsid w:val="00244A1C"/>
    <w:rsid w:val="00245CFC"/>
    <w:rsid w:val="00273EDC"/>
    <w:rsid w:val="00287F42"/>
    <w:rsid w:val="002A1B3C"/>
    <w:rsid w:val="002A4A28"/>
    <w:rsid w:val="002B1C3F"/>
    <w:rsid w:val="002B3F83"/>
    <w:rsid w:val="002C012F"/>
    <w:rsid w:val="002C7D64"/>
    <w:rsid w:val="002D0763"/>
    <w:rsid w:val="002E04B5"/>
    <w:rsid w:val="002F0AD5"/>
    <w:rsid w:val="002F7B49"/>
    <w:rsid w:val="003028CA"/>
    <w:rsid w:val="00306503"/>
    <w:rsid w:val="00317A2D"/>
    <w:rsid w:val="0032066C"/>
    <w:rsid w:val="00321D42"/>
    <w:rsid w:val="00326308"/>
    <w:rsid w:val="00343167"/>
    <w:rsid w:val="00366391"/>
    <w:rsid w:val="00373D19"/>
    <w:rsid w:val="00382A10"/>
    <w:rsid w:val="00391D03"/>
    <w:rsid w:val="00392911"/>
    <w:rsid w:val="0039664E"/>
    <w:rsid w:val="003A1DAC"/>
    <w:rsid w:val="003C0B47"/>
    <w:rsid w:val="003E5A97"/>
    <w:rsid w:val="003E7B15"/>
    <w:rsid w:val="003F005C"/>
    <w:rsid w:val="003F07D7"/>
    <w:rsid w:val="004059AA"/>
    <w:rsid w:val="00406A6B"/>
    <w:rsid w:val="0041043E"/>
    <w:rsid w:val="00411E1E"/>
    <w:rsid w:val="0041541F"/>
    <w:rsid w:val="00421B03"/>
    <w:rsid w:val="00430FEB"/>
    <w:rsid w:val="004320D2"/>
    <w:rsid w:val="004341B7"/>
    <w:rsid w:val="00434E8B"/>
    <w:rsid w:val="004362EC"/>
    <w:rsid w:val="00444655"/>
    <w:rsid w:val="004467EA"/>
    <w:rsid w:val="00446CC3"/>
    <w:rsid w:val="00455AD3"/>
    <w:rsid w:val="00457605"/>
    <w:rsid w:val="004602FF"/>
    <w:rsid w:val="004633F1"/>
    <w:rsid w:val="004735CB"/>
    <w:rsid w:val="00495401"/>
    <w:rsid w:val="004B04F7"/>
    <w:rsid w:val="004B0789"/>
    <w:rsid w:val="004B4946"/>
    <w:rsid w:val="004B6899"/>
    <w:rsid w:val="004B7631"/>
    <w:rsid w:val="004E3EBB"/>
    <w:rsid w:val="004E6BAE"/>
    <w:rsid w:val="004E7FAA"/>
    <w:rsid w:val="004F046D"/>
    <w:rsid w:val="004F708F"/>
    <w:rsid w:val="00504686"/>
    <w:rsid w:val="00507881"/>
    <w:rsid w:val="00510B3D"/>
    <w:rsid w:val="00522653"/>
    <w:rsid w:val="005243AC"/>
    <w:rsid w:val="00527331"/>
    <w:rsid w:val="00530FAD"/>
    <w:rsid w:val="005346C7"/>
    <w:rsid w:val="00535B05"/>
    <w:rsid w:val="00544F72"/>
    <w:rsid w:val="00551081"/>
    <w:rsid w:val="00563CB0"/>
    <w:rsid w:val="00565CEB"/>
    <w:rsid w:val="00566C90"/>
    <w:rsid w:val="00571487"/>
    <w:rsid w:val="00582AA2"/>
    <w:rsid w:val="00583D73"/>
    <w:rsid w:val="00586BF4"/>
    <w:rsid w:val="00587E93"/>
    <w:rsid w:val="00591F22"/>
    <w:rsid w:val="00596673"/>
    <w:rsid w:val="0059730A"/>
    <w:rsid w:val="005A06C7"/>
    <w:rsid w:val="005A0AF0"/>
    <w:rsid w:val="005A7664"/>
    <w:rsid w:val="005C055E"/>
    <w:rsid w:val="005C3973"/>
    <w:rsid w:val="005C4410"/>
    <w:rsid w:val="005E2C6D"/>
    <w:rsid w:val="005F04ED"/>
    <w:rsid w:val="005F43A9"/>
    <w:rsid w:val="005F4DED"/>
    <w:rsid w:val="00601D69"/>
    <w:rsid w:val="00610A29"/>
    <w:rsid w:val="00614F07"/>
    <w:rsid w:val="006158DA"/>
    <w:rsid w:val="00633361"/>
    <w:rsid w:val="006367F0"/>
    <w:rsid w:val="00636F23"/>
    <w:rsid w:val="006377BC"/>
    <w:rsid w:val="00644509"/>
    <w:rsid w:val="00646ADF"/>
    <w:rsid w:val="00650E00"/>
    <w:rsid w:val="00652CF5"/>
    <w:rsid w:val="00657EF0"/>
    <w:rsid w:val="006618C2"/>
    <w:rsid w:val="00662E23"/>
    <w:rsid w:val="00663BA8"/>
    <w:rsid w:val="00664D7C"/>
    <w:rsid w:val="0067032F"/>
    <w:rsid w:val="0067062C"/>
    <w:rsid w:val="00671ED8"/>
    <w:rsid w:val="00676DE2"/>
    <w:rsid w:val="0068558E"/>
    <w:rsid w:val="00693F9B"/>
    <w:rsid w:val="00697630"/>
    <w:rsid w:val="006B1E3E"/>
    <w:rsid w:val="006B6658"/>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708EA"/>
    <w:rsid w:val="007723C1"/>
    <w:rsid w:val="00780207"/>
    <w:rsid w:val="00780782"/>
    <w:rsid w:val="007923D8"/>
    <w:rsid w:val="007A2E0C"/>
    <w:rsid w:val="007A5209"/>
    <w:rsid w:val="007A53E3"/>
    <w:rsid w:val="007D21F3"/>
    <w:rsid w:val="007D336A"/>
    <w:rsid w:val="007D5E38"/>
    <w:rsid w:val="007D6F74"/>
    <w:rsid w:val="007E1F9C"/>
    <w:rsid w:val="007E2501"/>
    <w:rsid w:val="007F29A0"/>
    <w:rsid w:val="007F6B92"/>
    <w:rsid w:val="00801F70"/>
    <w:rsid w:val="00802DEB"/>
    <w:rsid w:val="00804818"/>
    <w:rsid w:val="00805F14"/>
    <w:rsid w:val="008151A5"/>
    <w:rsid w:val="00816995"/>
    <w:rsid w:val="00816AB1"/>
    <w:rsid w:val="00817BDE"/>
    <w:rsid w:val="00835A5C"/>
    <w:rsid w:val="00840C78"/>
    <w:rsid w:val="00842F44"/>
    <w:rsid w:val="00850361"/>
    <w:rsid w:val="00861996"/>
    <w:rsid w:val="00862FC7"/>
    <w:rsid w:val="008701B3"/>
    <w:rsid w:val="00870DB8"/>
    <w:rsid w:val="008724A1"/>
    <w:rsid w:val="008724EA"/>
    <w:rsid w:val="00875DD8"/>
    <w:rsid w:val="00877518"/>
    <w:rsid w:val="00887C10"/>
    <w:rsid w:val="008B2F92"/>
    <w:rsid w:val="008B5976"/>
    <w:rsid w:val="008D11D8"/>
    <w:rsid w:val="008D5D89"/>
    <w:rsid w:val="008E06C4"/>
    <w:rsid w:val="008E2551"/>
    <w:rsid w:val="008F0AE3"/>
    <w:rsid w:val="008F0E65"/>
    <w:rsid w:val="008F169F"/>
    <w:rsid w:val="00911F7E"/>
    <w:rsid w:val="009338BB"/>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6252"/>
    <w:rsid w:val="009E7BD7"/>
    <w:rsid w:val="009F1CEC"/>
    <w:rsid w:val="009F66EC"/>
    <w:rsid w:val="00A029F4"/>
    <w:rsid w:val="00A056B6"/>
    <w:rsid w:val="00A116DF"/>
    <w:rsid w:val="00A14E07"/>
    <w:rsid w:val="00A155C8"/>
    <w:rsid w:val="00A167D4"/>
    <w:rsid w:val="00A26BD2"/>
    <w:rsid w:val="00A43AC3"/>
    <w:rsid w:val="00A51A24"/>
    <w:rsid w:val="00A52CE4"/>
    <w:rsid w:val="00A56009"/>
    <w:rsid w:val="00A57C57"/>
    <w:rsid w:val="00A63003"/>
    <w:rsid w:val="00A70875"/>
    <w:rsid w:val="00A75D53"/>
    <w:rsid w:val="00A837DC"/>
    <w:rsid w:val="00A83FB4"/>
    <w:rsid w:val="00A92C9F"/>
    <w:rsid w:val="00A946D3"/>
    <w:rsid w:val="00AA7BC6"/>
    <w:rsid w:val="00AB2576"/>
    <w:rsid w:val="00AC11DD"/>
    <w:rsid w:val="00AC2B43"/>
    <w:rsid w:val="00AC61B7"/>
    <w:rsid w:val="00AD02DD"/>
    <w:rsid w:val="00AD1177"/>
    <w:rsid w:val="00AD2ADE"/>
    <w:rsid w:val="00AE23CC"/>
    <w:rsid w:val="00B32F0A"/>
    <w:rsid w:val="00B3349F"/>
    <w:rsid w:val="00B4514D"/>
    <w:rsid w:val="00B536DE"/>
    <w:rsid w:val="00B67C56"/>
    <w:rsid w:val="00B74DB9"/>
    <w:rsid w:val="00B804F9"/>
    <w:rsid w:val="00B91451"/>
    <w:rsid w:val="00BA3320"/>
    <w:rsid w:val="00BA5306"/>
    <w:rsid w:val="00BB0B70"/>
    <w:rsid w:val="00BB67AA"/>
    <w:rsid w:val="00BC1C09"/>
    <w:rsid w:val="00BC3A5F"/>
    <w:rsid w:val="00BC56C2"/>
    <w:rsid w:val="00BC7B14"/>
    <w:rsid w:val="00BE4807"/>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A2E7D"/>
    <w:rsid w:val="00CA7436"/>
    <w:rsid w:val="00CC2F50"/>
    <w:rsid w:val="00CC5BE2"/>
    <w:rsid w:val="00CC65E7"/>
    <w:rsid w:val="00CD7D7D"/>
    <w:rsid w:val="00CF08D5"/>
    <w:rsid w:val="00CF1F2F"/>
    <w:rsid w:val="00CF683D"/>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A3D45"/>
    <w:rsid w:val="00DB436D"/>
    <w:rsid w:val="00DD1414"/>
    <w:rsid w:val="00DE00E3"/>
    <w:rsid w:val="00E01BA9"/>
    <w:rsid w:val="00E02566"/>
    <w:rsid w:val="00E07D5F"/>
    <w:rsid w:val="00E1341F"/>
    <w:rsid w:val="00E13D6A"/>
    <w:rsid w:val="00E156BF"/>
    <w:rsid w:val="00E23282"/>
    <w:rsid w:val="00E42FB1"/>
    <w:rsid w:val="00E47DC3"/>
    <w:rsid w:val="00E66DE2"/>
    <w:rsid w:val="00E75F61"/>
    <w:rsid w:val="00E81CAD"/>
    <w:rsid w:val="00E84047"/>
    <w:rsid w:val="00EA02F1"/>
    <w:rsid w:val="00EB62E3"/>
    <w:rsid w:val="00EB6498"/>
    <w:rsid w:val="00EC1940"/>
    <w:rsid w:val="00EC2BDB"/>
    <w:rsid w:val="00EC6082"/>
    <w:rsid w:val="00EE164F"/>
    <w:rsid w:val="00EE1C7C"/>
    <w:rsid w:val="00EF6E31"/>
    <w:rsid w:val="00F00F9A"/>
    <w:rsid w:val="00F03917"/>
    <w:rsid w:val="00F21752"/>
    <w:rsid w:val="00F33C60"/>
    <w:rsid w:val="00F35760"/>
    <w:rsid w:val="00F4242D"/>
    <w:rsid w:val="00F4258A"/>
    <w:rsid w:val="00F42B73"/>
    <w:rsid w:val="00F4683B"/>
    <w:rsid w:val="00F543D3"/>
    <w:rsid w:val="00F54572"/>
    <w:rsid w:val="00F54907"/>
    <w:rsid w:val="00F55752"/>
    <w:rsid w:val="00F648C4"/>
    <w:rsid w:val="00F767A4"/>
    <w:rsid w:val="00F8019E"/>
    <w:rsid w:val="00FA7B97"/>
    <w:rsid w:val="00FB27E0"/>
    <w:rsid w:val="00FB4103"/>
    <w:rsid w:val="00FB7535"/>
    <w:rsid w:val="00FC09AB"/>
    <w:rsid w:val="00FC1C98"/>
    <w:rsid w:val="00FC1E92"/>
    <w:rsid w:val="00FC53EB"/>
    <w:rsid w:val="00FC5863"/>
    <w:rsid w:val="00FD2AD3"/>
    <w:rsid w:val="00FD43A6"/>
    <w:rsid w:val="00FE1F37"/>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B2711B4F-82F9-45D2-9472-3F066E3E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D33DB"/>
    <w:rsid w:val="001570EC"/>
    <w:rsid w:val="002D0763"/>
    <w:rsid w:val="003B626E"/>
    <w:rsid w:val="003C3D0F"/>
    <w:rsid w:val="003E5C40"/>
    <w:rsid w:val="004E7FAA"/>
    <w:rsid w:val="004F2195"/>
    <w:rsid w:val="006E3E9E"/>
    <w:rsid w:val="006F03BA"/>
    <w:rsid w:val="0072002D"/>
    <w:rsid w:val="007D509E"/>
    <w:rsid w:val="007E6BAE"/>
    <w:rsid w:val="00816995"/>
    <w:rsid w:val="008701B3"/>
    <w:rsid w:val="00875DD8"/>
    <w:rsid w:val="009B4365"/>
    <w:rsid w:val="009D2503"/>
    <w:rsid w:val="00A83FB4"/>
    <w:rsid w:val="00AA3F9C"/>
    <w:rsid w:val="00BC56C2"/>
    <w:rsid w:val="00BC7B14"/>
    <w:rsid w:val="00DE00E3"/>
    <w:rsid w:val="00EB6498"/>
    <w:rsid w:val="00FD2A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6E3E9E"/>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95C5334853BE4491922C2D89E74EAE9F">
    <w:name w:val="95C5334853BE4491922C2D89E74EAE9F"/>
    <w:rsid w:val="006E3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378C10BA-54A8-4B07-9B9C-770ACF748420}"/>
</file>

<file path=customXml/itemProps5.xml><?xml version="1.0" encoding="utf-8"?>
<ds:datastoreItem xmlns:ds="http://schemas.openxmlformats.org/officeDocument/2006/customXml" ds:itemID="{F2A3FE82-59E5-45F3-B581-32E85076F571}"/>
</file>

<file path=customXml/itemProps6.xml><?xml version="1.0" encoding="utf-8"?>
<ds:datastoreItem xmlns:ds="http://schemas.openxmlformats.org/officeDocument/2006/customXml" ds:itemID="{246254A0-814A-418E-8F26-D0ACBE59A82C}"/>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2317</Words>
  <Characters>13207</Characters>
  <Application>Microsoft Office Word</Application>
  <DocSecurity>0</DocSecurity>
  <Lines>110</Lines>
  <Paragraphs>30</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2026-04-09T21:38:00Z</dcterms:created>
  <dcterms:modified xsi:type="dcterms:W3CDTF">2026-04-09T21:38:00Z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